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BD" w:rsidRPr="001D0513" w:rsidRDefault="005F72BD" w:rsidP="00FB5DCE">
      <w:pPr>
        <w:spacing w:after="0" w:line="240" w:lineRule="auto"/>
        <w:ind w:right="-853"/>
        <w:rPr>
          <w:b/>
          <w:sz w:val="32"/>
          <w:szCs w:val="32"/>
          <w:lang w:val="fr-FR"/>
        </w:rPr>
      </w:pPr>
    </w:p>
    <w:p w:rsidR="009F5ECF" w:rsidRPr="001D0513" w:rsidRDefault="009F5ECF" w:rsidP="00FB5DCE">
      <w:pPr>
        <w:spacing w:after="0" w:line="240" w:lineRule="auto"/>
        <w:ind w:right="-853"/>
        <w:rPr>
          <w:b/>
          <w:sz w:val="32"/>
          <w:szCs w:val="32"/>
          <w:lang w:val="fr-FR"/>
        </w:rPr>
      </w:pPr>
    </w:p>
    <w:p w:rsidR="005F72BD" w:rsidRPr="001D0513" w:rsidRDefault="00094C40" w:rsidP="00FB5DCE">
      <w:pPr>
        <w:spacing w:after="0" w:line="240" w:lineRule="auto"/>
        <w:rPr>
          <w:b/>
          <w:sz w:val="32"/>
          <w:szCs w:val="32"/>
          <w:lang w:val="fr-FR"/>
        </w:rPr>
      </w:pPr>
      <w:r w:rsidRPr="001D0513">
        <w:rPr>
          <w:b/>
          <w:sz w:val="32"/>
          <w:szCs w:val="32"/>
          <w:lang w:val="fr-FR"/>
        </w:rPr>
        <w:t xml:space="preserve">Les </w:t>
      </w:r>
      <w:r w:rsidR="00025D8B" w:rsidRPr="001D0513">
        <w:rPr>
          <w:b/>
          <w:sz w:val="32"/>
          <w:szCs w:val="32"/>
          <w:lang w:val="fr-FR"/>
        </w:rPr>
        <w:t xml:space="preserve">baignades écologiques publiques de BIOTOP : des </w:t>
      </w:r>
      <w:r w:rsidRPr="001D0513">
        <w:rPr>
          <w:b/>
          <w:sz w:val="32"/>
          <w:szCs w:val="32"/>
          <w:lang w:val="fr-FR"/>
        </w:rPr>
        <w:t xml:space="preserve">projets </w:t>
      </w:r>
      <w:r w:rsidR="00025D8B" w:rsidRPr="001D0513">
        <w:rPr>
          <w:b/>
          <w:sz w:val="32"/>
          <w:szCs w:val="32"/>
          <w:lang w:val="fr-FR"/>
        </w:rPr>
        <w:t xml:space="preserve">alliant qualité environnementale et </w:t>
      </w:r>
      <w:r w:rsidR="00D213BF" w:rsidRPr="001D0513">
        <w:rPr>
          <w:b/>
          <w:sz w:val="32"/>
          <w:szCs w:val="32"/>
          <w:lang w:val="fr-FR"/>
        </w:rPr>
        <w:t>rentabilité</w:t>
      </w:r>
    </w:p>
    <w:p w:rsidR="00094C40" w:rsidRPr="001D0513" w:rsidRDefault="00094C40" w:rsidP="00FB5DCE">
      <w:pPr>
        <w:spacing w:after="0" w:line="240" w:lineRule="auto"/>
        <w:rPr>
          <w:b/>
          <w:sz w:val="32"/>
          <w:szCs w:val="32"/>
          <w:lang w:val="fr-FR"/>
        </w:rPr>
      </w:pPr>
    </w:p>
    <w:p w:rsidR="00213F2C" w:rsidRPr="001D0513" w:rsidRDefault="00213F2C" w:rsidP="00FB5DCE">
      <w:pPr>
        <w:spacing w:after="0" w:line="240" w:lineRule="auto"/>
        <w:rPr>
          <w:b/>
          <w:lang w:val="fr-FR"/>
        </w:rPr>
      </w:pPr>
      <w:r w:rsidRPr="001D0513">
        <w:rPr>
          <w:b/>
          <w:lang w:val="fr-FR"/>
        </w:rPr>
        <w:t>P</w:t>
      </w:r>
      <w:r w:rsidR="003944A2" w:rsidRPr="001D0513">
        <w:rPr>
          <w:b/>
          <w:lang w:val="fr-FR"/>
        </w:rPr>
        <w:t xml:space="preserve">iscines publiques, </w:t>
      </w:r>
      <w:r w:rsidRPr="001D0513">
        <w:rPr>
          <w:b/>
          <w:lang w:val="fr-FR"/>
        </w:rPr>
        <w:t xml:space="preserve">hôtels, </w:t>
      </w:r>
      <w:r w:rsidR="003944A2" w:rsidRPr="001D0513">
        <w:rPr>
          <w:b/>
          <w:lang w:val="fr-FR"/>
        </w:rPr>
        <w:t xml:space="preserve"> campings, copropriétés… </w:t>
      </w:r>
      <w:r w:rsidRPr="001D0513">
        <w:rPr>
          <w:b/>
          <w:lang w:val="fr-FR"/>
        </w:rPr>
        <w:t xml:space="preserve">Ils sont de plus en plus nombreux à faire le choix d’une baignade naturelle  comme alternative aux traitements chimiques </w:t>
      </w:r>
      <w:r w:rsidR="001D0513">
        <w:rPr>
          <w:b/>
          <w:lang w:val="fr-FR"/>
        </w:rPr>
        <w:t xml:space="preserve">notamment au </w:t>
      </w:r>
      <w:r w:rsidR="00D213BF" w:rsidRPr="001D0513">
        <w:rPr>
          <w:b/>
          <w:lang w:val="fr-FR"/>
        </w:rPr>
        <w:t>chlor</w:t>
      </w:r>
      <w:r w:rsidR="001D0513">
        <w:rPr>
          <w:b/>
          <w:lang w:val="fr-FR"/>
        </w:rPr>
        <w:t>e</w:t>
      </w:r>
      <w:r w:rsidRPr="001D0513">
        <w:rPr>
          <w:b/>
          <w:lang w:val="fr-FR"/>
        </w:rPr>
        <w:t xml:space="preserve">.  </w:t>
      </w:r>
    </w:p>
    <w:p w:rsidR="00D213BF" w:rsidRPr="001D0513" w:rsidRDefault="001D0513" w:rsidP="00FB5DCE">
      <w:pPr>
        <w:spacing w:after="0" w:line="240" w:lineRule="auto"/>
        <w:rPr>
          <w:lang w:val="fr-FR"/>
        </w:rPr>
      </w:pPr>
      <w:r>
        <w:rPr>
          <w:lang w:val="fr-FR"/>
        </w:rPr>
        <w:t>Elément</w:t>
      </w:r>
      <w:r w:rsidR="00213F2C" w:rsidRPr="001D0513">
        <w:rPr>
          <w:lang w:val="fr-FR"/>
        </w:rPr>
        <w:t xml:space="preserve"> de valorisation </w:t>
      </w:r>
      <w:r>
        <w:rPr>
          <w:lang w:val="fr-FR"/>
        </w:rPr>
        <w:t xml:space="preserve">architecturale et </w:t>
      </w:r>
      <w:r w:rsidR="00213F2C" w:rsidRPr="001D0513">
        <w:rPr>
          <w:lang w:val="fr-FR"/>
        </w:rPr>
        <w:t>environnementale, les baignades écologiques sont également un choix économiquement plus performant</w:t>
      </w:r>
      <w:r w:rsidR="00D213BF" w:rsidRPr="001D0513">
        <w:rPr>
          <w:lang w:val="fr-FR"/>
        </w:rPr>
        <w:t xml:space="preserve"> permettant des économies d’énergie et d’eau significatives. </w:t>
      </w:r>
    </w:p>
    <w:p w:rsidR="00094C40" w:rsidRPr="001D0513" w:rsidRDefault="00D213BF" w:rsidP="00D213BF">
      <w:pPr>
        <w:spacing w:after="0" w:line="240" w:lineRule="auto"/>
        <w:rPr>
          <w:rFonts w:cs="Calibri"/>
          <w:lang w:val="fr-FR"/>
        </w:rPr>
      </w:pPr>
      <w:r w:rsidRPr="001D0513">
        <w:rPr>
          <w:lang w:val="fr-FR"/>
        </w:rPr>
        <w:t>BIOTOP permet aux a</w:t>
      </w:r>
      <w:r w:rsidR="003944A2" w:rsidRPr="001D0513">
        <w:rPr>
          <w:lang w:val="fr-FR"/>
        </w:rPr>
        <w:t>rchitectes et maitre d’</w:t>
      </w:r>
      <w:r w:rsidRPr="001D0513">
        <w:rPr>
          <w:lang w:val="fr-FR"/>
        </w:rPr>
        <w:t>ouvrage de concevoir des projets de baignades naturelles aux</w:t>
      </w:r>
      <w:r w:rsidR="00823BF2">
        <w:rPr>
          <w:lang w:val="fr-FR"/>
        </w:rPr>
        <w:t xml:space="preserve"> coû</w:t>
      </w:r>
      <w:r w:rsidR="00094C40" w:rsidRPr="001D0513">
        <w:rPr>
          <w:lang w:val="fr-FR"/>
        </w:rPr>
        <w:t xml:space="preserve">ts d’installation </w:t>
      </w:r>
      <w:r w:rsidR="00823BF2">
        <w:rPr>
          <w:lang w:val="fr-FR"/>
        </w:rPr>
        <w:t>et d’entretien</w:t>
      </w:r>
      <w:r w:rsidRPr="001D0513">
        <w:rPr>
          <w:lang w:val="fr-FR"/>
        </w:rPr>
        <w:t xml:space="preserve"> réduits, formant une </w:t>
      </w:r>
      <w:r w:rsidR="00823BF2">
        <w:rPr>
          <w:rFonts w:cs="Calibri"/>
          <w:lang w:val="fr-FR"/>
        </w:rPr>
        <w:t xml:space="preserve">unité harmonieuse du projet </w:t>
      </w:r>
      <w:r w:rsidRPr="001D0513">
        <w:rPr>
          <w:rFonts w:cs="Calibri"/>
          <w:lang w:val="fr-FR"/>
        </w:rPr>
        <w:t>avec son environnement, tout au long de l’année</w:t>
      </w:r>
      <w:r w:rsidR="001D0513">
        <w:rPr>
          <w:rFonts w:cs="Calibri"/>
          <w:lang w:val="fr-FR"/>
        </w:rPr>
        <w:t xml:space="preserve">, </w:t>
      </w:r>
      <w:r w:rsidR="00094C40" w:rsidRPr="001D0513">
        <w:rPr>
          <w:rFonts w:cs="Calibri"/>
          <w:lang w:val="fr-FR"/>
        </w:rPr>
        <w:t>même en hiver.</w:t>
      </w:r>
    </w:p>
    <w:p w:rsidR="00D213BF" w:rsidRPr="001D0513" w:rsidRDefault="00D213BF" w:rsidP="00D213BF">
      <w:pPr>
        <w:spacing w:after="0" w:line="240" w:lineRule="auto"/>
        <w:rPr>
          <w:lang w:val="fr-FR"/>
        </w:rPr>
      </w:pPr>
      <w:r w:rsidRPr="001D0513">
        <w:rPr>
          <w:rFonts w:cs="Calibri"/>
          <w:lang w:val="fr-FR"/>
        </w:rPr>
        <w:t xml:space="preserve">Vous trouverez ci-dessous </w:t>
      </w:r>
      <w:r w:rsidR="009F5ECF" w:rsidRPr="001D0513">
        <w:rPr>
          <w:rFonts w:cs="Calibri"/>
          <w:lang w:val="fr-FR"/>
        </w:rPr>
        <w:t>3</w:t>
      </w:r>
      <w:r w:rsidRPr="001D0513">
        <w:rPr>
          <w:rFonts w:cs="Calibri"/>
          <w:lang w:val="fr-FR"/>
        </w:rPr>
        <w:t xml:space="preserve"> exemples de </w:t>
      </w:r>
      <w:r w:rsidR="001D0513">
        <w:rPr>
          <w:rFonts w:cs="Calibri"/>
          <w:lang w:val="fr-FR"/>
        </w:rPr>
        <w:t>réalisation</w:t>
      </w:r>
      <w:r w:rsidRPr="001D0513">
        <w:rPr>
          <w:rFonts w:cs="Calibri"/>
          <w:lang w:val="fr-FR"/>
        </w:rPr>
        <w:t xml:space="preserve"> ainsi que la présentation de l’innovation 2012 de BIOTOP ; le bassin miroir. </w:t>
      </w:r>
    </w:p>
    <w:p w:rsidR="00FB5DCE" w:rsidRPr="001D0513" w:rsidRDefault="00FB5DCE" w:rsidP="00FB5DCE">
      <w:pPr>
        <w:spacing w:after="0" w:line="240" w:lineRule="auto"/>
        <w:rPr>
          <w:b/>
          <w:lang w:val="fr-FR"/>
        </w:rPr>
      </w:pPr>
    </w:p>
    <w:p w:rsidR="00094C40" w:rsidRPr="001D0513" w:rsidRDefault="00094C40" w:rsidP="009F5ECF">
      <w:pPr>
        <w:spacing w:after="0" w:line="240" w:lineRule="auto"/>
        <w:jc w:val="both"/>
        <w:rPr>
          <w:b/>
          <w:sz w:val="24"/>
          <w:szCs w:val="24"/>
          <w:lang w:val="fr-FR"/>
        </w:rPr>
      </w:pPr>
      <w:r w:rsidRPr="001D0513">
        <w:rPr>
          <w:b/>
          <w:sz w:val="24"/>
          <w:szCs w:val="24"/>
          <w:lang w:val="fr-FR"/>
        </w:rPr>
        <w:t xml:space="preserve">1/ </w:t>
      </w:r>
      <w:r w:rsidR="00FB5DCE" w:rsidRPr="001D0513">
        <w:rPr>
          <w:b/>
          <w:sz w:val="24"/>
          <w:szCs w:val="24"/>
          <w:lang w:val="fr-FR"/>
        </w:rPr>
        <w:t>Une co</w:t>
      </w:r>
      <w:r w:rsidRPr="001D0513">
        <w:rPr>
          <w:b/>
          <w:sz w:val="24"/>
          <w:szCs w:val="24"/>
          <w:lang w:val="fr-FR"/>
        </w:rPr>
        <w:t xml:space="preserve">propriété </w:t>
      </w:r>
      <w:r w:rsidR="00FB5DCE" w:rsidRPr="001D0513">
        <w:rPr>
          <w:b/>
          <w:sz w:val="24"/>
          <w:szCs w:val="24"/>
          <w:lang w:val="fr-FR"/>
        </w:rPr>
        <w:t>aux Pays-Bas</w:t>
      </w:r>
      <w:r w:rsidRPr="001D0513">
        <w:rPr>
          <w:b/>
          <w:sz w:val="24"/>
          <w:szCs w:val="24"/>
          <w:lang w:val="fr-FR"/>
        </w:rPr>
        <w:t xml:space="preserve"> </w:t>
      </w:r>
    </w:p>
    <w:p w:rsidR="00094C40" w:rsidRPr="001D0513" w:rsidRDefault="00094C40" w:rsidP="009F5ECF">
      <w:pPr>
        <w:spacing w:after="0" w:line="240" w:lineRule="auto"/>
        <w:jc w:val="both"/>
        <w:rPr>
          <w:lang w:val="fr-FR"/>
        </w:rPr>
      </w:pPr>
      <w:r w:rsidRPr="001D0513">
        <w:rPr>
          <w:lang w:val="fr-FR"/>
        </w:rPr>
        <w:t>L’entreprise partenaire née</w:t>
      </w:r>
      <w:r w:rsidR="00823BF2">
        <w:rPr>
          <w:lang w:val="fr-FR"/>
        </w:rPr>
        <w:t xml:space="preserve">rlandaise Van </w:t>
      </w:r>
      <w:proofErr w:type="spellStart"/>
      <w:r w:rsidR="00823BF2">
        <w:rPr>
          <w:lang w:val="fr-FR"/>
        </w:rPr>
        <w:t>Ginkel</w:t>
      </w:r>
      <w:proofErr w:type="spellEnd"/>
      <w:r w:rsidR="00823BF2">
        <w:rPr>
          <w:lang w:val="fr-FR"/>
        </w:rPr>
        <w:t xml:space="preserve"> </w:t>
      </w:r>
      <w:proofErr w:type="spellStart"/>
      <w:r w:rsidR="00823BF2">
        <w:rPr>
          <w:lang w:val="fr-FR"/>
        </w:rPr>
        <w:t>Veeneedaal</w:t>
      </w:r>
      <w:proofErr w:type="spellEnd"/>
      <w:r w:rsidR="00823BF2">
        <w:rPr>
          <w:lang w:val="fr-FR"/>
        </w:rPr>
        <w:t xml:space="preserve"> </w:t>
      </w:r>
      <w:r w:rsidR="00823BF2" w:rsidRPr="00823BF2">
        <w:rPr>
          <w:lang w:val="fr-FR"/>
        </w:rPr>
        <w:t>:</w:t>
      </w:r>
      <w:r w:rsidR="00823BF2">
        <w:rPr>
          <w:lang w:val="fr-FR"/>
        </w:rPr>
        <w:t xml:space="preserve"> Une baignade de 1.300 m</w:t>
      </w:r>
      <w:r w:rsidR="00823BF2">
        <w:rPr>
          <w:rFonts w:cstheme="minorHAnsi"/>
          <w:lang w:val="fr-FR"/>
        </w:rPr>
        <w:t>²</w:t>
      </w:r>
      <w:r w:rsidRPr="001D0513">
        <w:rPr>
          <w:lang w:val="fr-FR"/>
        </w:rPr>
        <w:t xml:space="preserve"> a été réalisée </w:t>
      </w:r>
      <w:r w:rsidR="00FB5DCE" w:rsidRPr="001D0513">
        <w:rPr>
          <w:lang w:val="fr-FR"/>
        </w:rPr>
        <w:t xml:space="preserve">pour </w:t>
      </w:r>
      <w:r w:rsidRPr="001D0513">
        <w:rPr>
          <w:lang w:val="fr-FR"/>
        </w:rPr>
        <w:t xml:space="preserve">une </w:t>
      </w:r>
      <w:r w:rsidR="00FB5DCE" w:rsidRPr="001D0513">
        <w:rPr>
          <w:lang w:val="fr-FR"/>
        </w:rPr>
        <w:t>copropriété a</w:t>
      </w:r>
      <w:r w:rsidRPr="001D0513">
        <w:rPr>
          <w:lang w:val="fr-FR"/>
        </w:rPr>
        <w:t>ux Pays-Bas, conçue par un architecte paysagiste de renom dans le pays, Ronal</w:t>
      </w:r>
      <w:r w:rsidR="00823BF2">
        <w:rPr>
          <w:lang w:val="fr-FR"/>
        </w:rPr>
        <w:t xml:space="preserve">d </w:t>
      </w:r>
      <w:proofErr w:type="spellStart"/>
      <w:r w:rsidR="00823BF2">
        <w:rPr>
          <w:lang w:val="fr-FR"/>
        </w:rPr>
        <w:t>Rietveld</w:t>
      </w:r>
      <w:proofErr w:type="spellEnd"/>
      <w:r w:rsidR="00823BF2">
        <w:rPr>
          <w:lang w:val="fr-FR"/>
        </w:rPr>
        <w:t>. Il y a environ 500 m</w:t>
      </w:r>
      <w:r w:rsidR="00823BF2">
        <w:rPr>
          <w:rFonts w:cstheme="minorHAnsi"/>
          <w:lang w:val="fr-FR"/>
        </w:rPr>
        <w:t>²</w:t>
      </w:r>
      <w:r w:rsidRPr="001D0513">
        <w:rPr>
          <w:lang w:val="fr-FR"/>
        </w:rPr>
        <w:t xml:space="preserve"> de zone de baignade et </w:t>
      </w:r>
      <w:r w:rsidR="00823BF2">
        <w:rPr>
          <w:lang w:val="fr-FR"/>
        </w:rPr>
        <w:t>800 m</w:t>
      </w:r>
      <w:r w:rsidR="00823BF2">
        <w:rPr>
          <w:rFonts w:cstheme="minorHAnsi"/>
          <w:lang w:val="fr-FR"/>
        </w:rPr>
        <w:t>²</w:t>
      </w:r>
      <w:r w:rsidR="00FB5DCE" w:rsidRPr="001D0513">
        <w:rPr>
          <w:lang w:val="fr-FR"/>
        </w:rPr>
        <w:t xml:space="preserve"> de zone de régénération qui</w:t>
      </w:r>
      <w:r w:rsidRPr="001D0513">
        <w:rPr>
          <w:lang w:val="fr-FR"/>
        </w:rPr>
        <w:t xml:space="preserve"> se divise en deux parties :  300 m</w:t>
      </w:r>
      <w:r w:rsidR="00823BF2">
        <w:rPr>
          <w:rFonts w:cstheme="minorHAnsi"/>
          <w:lang w:val="fr-FR"/>
        </w:rPr>
        <w:t>²</w:t>
      </w:r>
      <w:r w:rsidRPr="001D0513">
        <w:rPr>
          <w:lang w:val="fr-FR"/>
        </w:rPr>
        <w:t xml:space="preserve"> qui forme une ceinture de nénuphars autour de la baignade et ont un rôle esthétique. Le reste forme la zone de filtration proprement dite avec des plantes immergées choisies pour leur </w:t>
      </w:r>
      <w:r w:rsidR="00823BF2">
        <w:rPr>
          <w:lang w:val="fr-FR"/>
        </w:rPr>
        <w:t>capacité à filtrer l’eau</w:t>
      </w:r>
      <w:r w:rsidRPr="001D0513">
        <w:rPr>
          <w:lang w:val="fr-FR"/>
        </w:rPr>
        <w:t xml:space="preserve">. Le bassin de baignade a été construit en béton brut. Un liner n’a été installé que dans les zones plantées. Environ 70 habitants de ce complexe d’appartements profitent des plaisirs de la baignade en pleine ville. </w:t>
      </w:r>
    </w:p>
    <w:p w:rsidR="00FB5DCE" w:rsidRPr="001D0513" w:rsidRDefault="00FB5DCE" w:rsidP="009F5ECF">
      <w:pPr>
        <w:spacing w:after="0" w:line="240" w:lineRule="auto"/>
        <w:jc w:val="both"/>
        <w:rPr>
          <w:lang w:val="fr-FR"/>
        </w:rPr>
      </w:pPr>
    </w:p>
    <w:p w:rsidR="00094C40" w:rsidRPr="001D0513" w:rsidRDefault="009F5ECF" w:rsidP="00FB5DCE">
      <w:pPr>
        <w:spacing w:after="0" w:line="240" w:lineRule="auto"/>
        <w:rPr>
          <w:bCs/>
          <w:lang w:val="fr-FR"/>
        </w:rPr>
      </w:pPr>
      <w:r w:rsidRPr="001D0513">
        <w:rPr>
          <w:bCs/>
          <w:noProof/>
        </w:rPr>
        <w:drawing>
          <wp:anchor distT="0" distB="0" distL="114300" distR="114300" simplePos="0" relativeHeight="251663360" behindDoc="0" locked="0" layoutInCell="1" allowOverlap="1">
            <wp:simplePos x="0" y="0"/>
            <wp:positionH relativeFrom="column">
              <wp:posOffset>1270</wp:posOffset>
            </wp:positionH>
            <wp:positionV relativeFrom="paragraph">
              <wp:posOffset>-6985</wp:posOffset>
            </wp:positionV>
            <wp:extent cx="3521710" cy="2627630"/>
            <wp:effectExtent l="1905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521710" cy="2627630"/>
                    </a:xfrm>
                    <a:prstGeom prst="rect">
                      <a:avLst/>
                    </a:prstGeom>
                  </pic:spPr>
                </pic:pic>
              </a:graphicData>
            </a:graphic>
          </wp:anchor>
        </w:drawing>
      </w:r>
    </w:p>
    <w:p w:rsidR="00094C40" w:rsidRPr="001D0513" w:rsidRDefault="00094C40" w:rsidP="00FB5DCE">
      <w:pPr>
        <w:spacing w:after="0" w:line="240" w:lineRule="auto"/>
        <w:rPr>
          <w:lang w:val="fr-FR"/>
        </w:rPr>
      </w:pPr>
    </w:p>
    <w:p w:rsidR="00094C40" w:rsidRPr="001D0513" w:rsidRDefault="00094C40" w:rsidP="00FB5DCE">
      <w:pPr>
        <w:spacing w:after="0" w:line="240" w:lineRule="auto"/>
        <w:rPr>
          <w:lang w:val="fr-FR"/>
        </w:rPr>
      </w:pPr>
    </w:p>
    <w:p w:rsidR="00094C40" w:rsidRPr="001D0513" w:rsidRDefault="00094C40" w:rsidP="00FB5DCE">
      <w:pPr>
        <w:spacing w:after="0" w:line="240" w:lineRule="auto"/>
        <w:rPr>
          <w:lang w:val="fr-FR"/>
        </w:rPr>
      </w:pPr>
    </w:p>
    <w:p w:rsidR="00094C40" w:rsidRPr="001D0513" w:rsidRDefault="00094C40" w:rsidP="00FB5DCE">
      <w:pPr>
        <w:spacing w:after="0" w:line="240" w:lineRule="auto"/>
        <w:rPr>
          <w:lang w:val="fr-FR"/>
        </w:rPr>
      </w:pPr>
    </w:p>
    <w:p w:rsidR="00094C40" w:rsidRPr="001D0513" w:rsidRDefault="00094C40" w:rsidP="00FB5DCE">
      <w:pPr>
        <w:spacing w:after="0" w:line="240" w:lineRule="auto"/>
        <w:rPr>
          <w:lang w:val="fr-FR"/>
        </w:rPr>
      </w:pPr>
    </w:p>
    <w:p w:rsidR="00094C40" w:rsidRPr="001D0513" w:rsidRDefault="00094C40" w:rsidP="00FB5DCE">
      <w:pPr>
        <w:spacing w:after="0" w:line="240" w:lineRule="auto"/>
        <w:rPr>
          <w:lang w:val="fr-FR"/>
        </w:rPr>
      </w:pPr>
    </w:p>
    <w:p w:rsidR="00FB5DCE" w:rsidRPr="001D0513" w:rsidRDefault="00FB5DCE" w:rsidP="00FB5DCE">
      <w:pPr>
        <w:spacing w:after="0" w:line="240" w:lineRule="auto"/>
        <w:outlineLvl w:val="0"/>
        <w:rPr>
          <w:rFonts w:eastAsia="Times New Roman" w:cs="Times New Roman"/>
          <w:b/>
          <w:bCs/>
          <w:kern w:val="36"/>
          <w:lang w:val="fr-FR" w:eastAsia="fr-FR"/>
        </w:rPr>
      </w:pPr>
    </w:p>
    <w:p w:rsidR="00FB5DCE" w:rsidRPr="001D0513" w:rsidRDefault="00FB5DCE" w:rsidP="00FB5DCE">
      <w:pPr>
        <w:spacing w:after="0" w:line="240" w:lineRule="auto"/>
        <w:outlineLvl w:val="0"/>
        <w:rPr>
          <w:rFonts w:eastAsia="Times New Roman" w:cs="Times New Roman"/>
          <w:b/>
          <w:bCs/>
          <w:kern w:val="36"/>
          <w:lang w:val="fr-FR" w:eastAsia="fr-FR"/>
        </w:rPr>
      </w:pPr>
    </w:p>
    <w:p w:rsidR="00FB5DCE" w:rsidRPr="001D0513" w:rsidRDefault="009F5ECF" w:rsidP="00FB5DCE">
      <w:pPr>
        <w:spacing w:after="0" w:line="240" w:lineRule="auto"/>
        <w:outlineLvl w:val="0"/>
        <w:rPr>
          <w:rFonts w:eastAsia="Times New Roman" w:cs="Times New Roman"/>
          <w:b/>
          <w:bCs/>
          <w:kern w:val="36"/>
          <w:lang w:val="fr-FR" w:eastAsia="fr-FR"/>
        </w:rPr>
      </w:pPr>
      <w:r w:rsidRPr="001D0513">
        <w:rPr>
          <w:rFonts w:eastAsia="Times New Roman" w:cs="Times New Roman"/>
          <w:b/>
          <w:bCs/>
          <w:noProof/>
          <w:kern w:val="36"/>
        </w:rPr>
        <w:drawing>
          <wp:anchor distT="0" distB="0" distL="114300" distR="114300" simplePos="0" relativeHeight="251664384" behindDoc="0" locked="0" layoutInCell="1" allowOverlap="1">
            <wp:simplePos x="0" y="0"/>
            <wp:positionH relativeFrom="column">
              <wp:posOffset>-248920</wp:posOffset>
            </wp:positionH>
            <wp:positionV relativeFrom="paragraph">
              <wp:posOffset>161290</wp:posOffset>
            </wp:positionV>
            <wp:extent cx="2529840" cy="1686560"/>
            <wp:effectExtent l="1905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529840" cy="1686560"/>
                    </a:xfrm>
                    <a:prstGeom prst="rect">
                      <a:avLst/>
                    </a:prstGeom>
                  </pic:spPr>
                </pic:pic>
              </a:graphicData>
            </a:graphic>
          </wp:anchor>
        </w:drawing>
      </w:r>
    </w:p>
    <w:p w:rsidR="00FB5DCE" w:rsidRPr="001D0513" w:rsidRDefault="00FB5DCE" w:rsidP="00FB5DCE">
      <w:pPr>
        <w:spacing w:after="0" w:line="240" w:lineRule="auto"/>
        <w:outlineLvl w:val="0"/>
        <w:rPr>
          <w:rFonts w:eastAsia="Times New Roman" w:cs="Times New Roman"/>
          <w:b/>
          <w:bCs/>
          <w:kern w:val="36"/>
          <w:lang w:val="fr-FR" w:eastAsia="fr-FR"/>
        </w:rPr>
      </w:pPr>
    </w:p>
    <w:p w:rsidR="00FB5DCE" w:rsidRPr="001D0513" w:rsidRDefault="00FB5DCE" w:rsidP="00FB5DCE">
      <w:pPr>
        <w:spacing w:after="0" w:line="240" w:lineRule="auto"/>
        <w:outlineLvl w:val="0"/>
        <w:rPr>
          <w:rFonts w:eastAsia="Times New Roman" w:cs="Times New Roman"/>
          <w:b/>
          <w:bCs/>
          <w:kern w:val="36"/>
          <w:lang w:val="fr-FR" w:eastAsia="fr-FR"/>
        </w:rPr>
      </w:pPr>
    </w:p>
    <w:p w:rsidR="00FB5DCE" w:rsidRPr="001D0513" w:rsidRDefault="00FB5DCE" w:rsidP="00FB5DCE">
      <w:pPr>
        <w:spacing w:after="0" w:line="240" w:lineRule="auto"/>
        <w:outlineLvl w:val="0"/>
        <w:rPr>
          <w:rFonts w:eastAsia="Times New Roman" w:cs="Times New Roman"/>
          <w:b/>
          <w:bCs/>
          <w:kern w:val="36"/>
          <w:lang w:val="fr-FR" w:eastAsia="fr-FR"/>
        </w:rPr>
      </w:pPr>
    </w:p>
    <w:p w:rsidR="00FB5DCE" w:rsidRPr="001D0513" w:rsidRDefault="00FB5DCE" w:rsidP="00FB5DCE">
      <w:pPr>
        <w:spacing w:after="0" w:line="240" w:lineRule="auto"/>
        <w:outlineLvl w:val="0"/>
        <w:rPr>
          <w:rFonts w:eastAsia="Times New Roman" w:cs="Times New Roman"/>
          <w:b/>
          <w:bCs/>
          <w:kern w:val="36"/>
          <w:lang w:val="fr-FR" w:eastAsia="fr-FR"/>
        </w:rPr>
      </w:pPr>
    </w:p>
    <w:p w:rsidR="00CD3AF1" w:rsidRPr="001D0513" w:rsidRDefault="00CD3AF1">
      <w:pPr>
        <w:rPr>
          <w:rFonts w:eastAsia="Times New Roman" w:cs="Times New Roman"/>
          <w:b/>
          <w:bCs/>
          <w:kern w:val="36"/>
          <w:lang w:val="fr-FR" w:eastAsia="fr-FR"/>
        </w:rPr>
      </w:pPr>
      <w:r w:rsidRPr="001D0513">
        <w:rPr>
          <w:rFonts w:eastAsia="Times New Roman" w:cs="Times New Roman"/>
          <w:b/>
          <w:bCs/>
          <w:kern w:val="36"/>
          <w:lang w:val="fr-FR" w:eastAsia="fr-FR"/>
        </w:rPr>
        <w:br w:type="page"/>
      </w:r>
    </w:p>
    <w:p w:rsidR="009F5ECF" w:rsidRPr="001D0513" w:rsidRDefault="009F5ECF" w:rsidP="003D6147">
      <w:pPr>
        <w:spacing w:after="0" w:line="240" w:lineRule="auto"/>
        <w:outlineLvl w:val="0"/>
        <w:rPr>
          <w:rFonts w:eastAsia="Times New Roman" w:cs="Times New Roman"/>
          <w:b/>
          <w:bCs/>
          <w:kern w:val="36"/>
          <w:lang w:val="fr-FR" w:eastAsia="fr-FR"/>
        </w:rPr>
      </w:pPr>
    </w:p>
    <w:p w:rsidR="00FB5DCE" w:rsidRPr="001D0513" w:rsidRDefault="00094C40" w:rsidP="003D6147">
      <w:pPr>
        <w:spacing w:after="0" w:line="240" w:lineRule="auto"/>
        <w:outlineLvl w:val="0"/>
        <w:rPr>
          <w:rFonts w:eastAsia="Times New Roman" w:cs="Times New Roman"/>
          <w:b/>
          <w:bCs/>
          <w:kern w:val="36"/>
          <w:sz w:val="24"/>
          <w:szCs w:val="24"/>
          <w:lang w:val="fr-FR" w:eastAsia="fr-FR"/>
        </w:rPr>
      </w:pPr>
      <w:r w:rsidRPr="001D0513">
        <w:rPr>
          <w:rFonts w:eastAsia="Times New Roman" w:cs="Times New Roman"/>
          <w:b/>
          <w:bCs/>
          <w:kern w:val="36"/>
          <w:sz w:val="24"/>
          <w:szCs w:val="24"/>
          <w:lang w:val="fr-FR" w:eastAsia="fr-FR"/>
        </w:rPr>
        <w:t xml:space="preserve">2/ </w:t>
      </w:r>
      <w:r w:rsidR="00FB5DCE" w:rsidRPr="001D0513">
        <w:rPr>
          <w:rFonts w:eastAsia="Times New Roman" w:cs="Times New Roman"/>
          <w:b/>
          <w:bCs/>
          <w:kern w:val="36"/>
          <w:sz w:val="24"/>
          <w:szCs w:val="24"/>
          <w:lang w:val="fr-FR" w:eastAsia="fr-FR"/>
        </w:rPr>
        <w:t xml:space="preserve">Un domaine skiable en Autriche : </w:t>
      </w:r>
    </w:p>
    <w:p w:rsidR="00CD3AF1" w:rsidRPr="001D0513" w:rsidRDefault="00FB5DCE" w:rsidP="009F5ECF">
      <w:pPr>
        <w:spacing w:after="0" w:line="240" w:lineRule="auto"/>
        <w:jc w:val="both"/>
        <w:rPr>
          <w:rFonts w:eastAsia="Times New Roman" w:cs="Times New Roman"/>
          <w:lang w:val="fr-FR" w:eastAsia="fr-FR"/>
        </w:rPr>
      </w:pPr>
      <w:r w:rsidRPr="001D0513">
        <w:rPr>
          <w:rFonts w:eastAsia="Times New Roman" w:cs="Times New Roman"/>
          <w:lang w:val="fr-FR" w:eastAsia="fr-FR"/>
        </w:rPr>
        <w:t xml:space="preserve">Pour valoriser durant la période estivale son domaine skiable, la commune de </w:t>
      </w:r>
      <w:proofErr w:type="spellStart"/>
      <w:r w:rsidRPr="001D0513">
        <w:rPr>
          <w:rFonts w:eastAsia="Times New Roman" w:cs="Times New Roman"/>
          <w:lang w:val="fr-FR" w:eastAsia="fr-FR"/>
        </w:rPr>
        <w:t>Gaschurn</w:t>
      </w:r>
      <w:proofErr w:type="spellEnd"/>
      <w:r w:rsidRPr="001D0513">
        <w:rPr>
          <w:rFonts w:eastAsia="Times New Roman" w:cs="Times New Roman"/>
          <w:lang w:val="fr-FR" w:eastAsia="fr-FR"/>
        </w:rPr>
        <w:t xml:space="preserve"> a construit un parc de loisirs le « </w:t>
      </w:r>
      <w:proofErr w:type="spellStart"/>
      <w:r w:rsidRPr="001D0513">
        <w:rPr>
          <w:rFonts w:eastAsia="Times New Roman" w:cs="Times New Roman"/>
          <w:lang w:val="fr-FR" w:eastAsia="fr-FR"/>
        </w:rPr>
        <w:t>Mountain</w:t>
      </w:r>
      <w:proofErr w:type="spellEnd"/>
      <w:r w:rsidRPr="001D0513">
        <w:rPr>
          <w:rFonts w:eastAsia="Times New Roman" w:cs="Times New Roman"/>
          <w:lang w:val="fr-FR" w:eastAsia="fr-FR"/>
        </w:rPr>
        <w:t xml:space="preserve">-Beach de </w:t>
      </w:r>
      <w:proofErr w:type="spellStart"/>
      <w:r w:rsidRPr="001D0513">
        <w:rPr>
          <w:rFonts w:eastAsia="Times New Roman" w:cs="Times New Roman"/>
          <w:lang w:val="fr-FR" w:eastAsia="fr-FR"/>
        </w:rPr>
        <w:t>Gaschurn</w:t>
      </w:r>
      <w:proofErr w:type="spellEnd"/>
      <w:r w:rsidRPr="001D0513">
        <w:rPr>
          <w:rFonts w:eastAsia="Times New Roman" w:cs="Times New Roman"/>
          <w:lang w:val="fr-FR" w:eastAsia="fr-FR"/>
        </w:rPr>
        <w:t xml:space="preserve"> » récompensé par de nombreux prix et </w:t>
      </w:r>
      <w:r w:rsidR="00CD3AF1" w:rsidRPr="001D0513">
        <w:rPr>
          <w:rFonts w:eastAsia="Times New Roman" w:cs="Times New Roman"/>
          <w:lang w:val="fr-FR" w:eastAsia="fr-FR"/>
        </w:rPr>
        <w:t>déclaré</w:t>
      </w:r>
      <w:r w:rsidRPr="001D0513">
        <w:rPr>
          <w:rFonts w:eastAsia="Times New Roman" w:cs="Times New Roman"/>
          <w:lang w:val="fr-FR" w:eastAsia="fr-FR"/>
        </w:rPr>
        <w:t xml:space="preserve"> </w:t>
      </w:r>
      <w:r w:rsidR="00CD3AF1" w:rsidRPr="001D0513">
        <w:rPr>
          <w:rFonts w:eastAsia="Times New Roman" w:cs="Times New Roman"/>
          <w:lang w:val="fr-FR" w:eastAsia="fr-FR"/>
        </w:rPr>
        <w:t xml:space="preserve">« 2eme plus belle piscine d’Autriche ». </w:t>
      </w:r>
    </w:p>
    <w:p w:rsidR="00CD3AF1" w:rsidRPr="001D0513" w:rsidRDefault="00FB5DCE" w:rsidP="009F5ECF">
      <w:pPr>
        <w:spacing w:after="0" w:line="240" w:lineRule="auto"/>
        <w:jc w:val="both"/>
        <w:rPr>
          <w:rFonts w:eastAsia="Times New Roman" w:cs="Times New Roman"/>
          <w:lang w:val="fr-FR" w:eastAsia="fr-FR"/>
        </w:rPr>
      </w:pPr>
      <w:r w:rsidRPr="001D0513">
        <w:rPr>
          <w:rFonts w:eastAsia="Times New Roman" w:cs="Times New Roman"/>
          <w:lang w:val="fr-FR" w:eastAsia="fr-FR"/>
        </w:rPr>
        <w:t>Les deux baignades naturelles construites sur deux niveaux différents sont reliées par</w:t>
      </w:r>
      <w:r w:rsidR="00823BF2">
        <w:rPr>
          <w:rFonts w:eastAsia="Times New Roman" w:cs="Times New Roman"/>
          <w:lang w:val="fr-FR" w:eastAsia="fr-FR"/>
        </w:rPr>
        <w:t xml:space="preserve"> un ruisseau que l’on peut desce</w:t>
      </w:r>
      <w:r w:rsidRPr="001D0513">
        <w:rPr>
          <w:rFonts w:eastAsia="Times New Roman" w:cs="Times New Roman"/>
          <w:lang w:val="fr-FR" w:eastAsia="fr-FR"/>
        </w:rPr>
        <w:t xml:space="preserve">ndre en rafting sur des matelas pneumatiques. </w:t>
      </w:r>
      <w:r w:rsidR="00CD3AF1" w:rsidRPr="001D0513">
        <w:rPr>
          <w:rFonts w:eastAsia="Times New Roman" w:cs="Times New Roman"/>
          <w:lang w:val="fr-FR" w:eastAsia="fr-FR"/>
        </w:rPr>
        <w:t>L’hiver, l</w:t>
      </w:r>
      <w:r w:rsidRPr="001D0513">
        <w:rPr>
          <w:rFonts w:eastAsia="Times New Roman" w:cs="Times New Roman"/>
          <w:lang w:val="fr-FR" w:eastAsia="fr-FR"/>
        </w:rPr>
        <w:t>es bas</w:t>
      </w:r>
      <w:r w:rsidR="00CD3AF1" w:rsidRPr="001D0513">
        <w:rPr>
          <w:rFonts w:eastAsia="Times New Roman" w:cs="Times New Roman"/>
          <w:lang w:val="fr-FR" w:eastAsia="fr-FR"/>
        </w:rPr>
        <w:t>sins de baignade sont utilisés</w:t>
      </w:r>
      <w:r w:rsidRPr="001D0513">
        <w:rPr>
          <w:rFonts w:eastAsia="Times New Roman" w:cs="Times New Roman"/>
          <w:lang w:val="fr-FR" w:eastAsia="fr-FR"/>
        </w:rPr>
        <w:t xml:space="preserve"> comme patinoire, si bien que l’installation est ouverte toute l’année.</w:t>
      </w:r>
    </w:p>
    <w:p w:rsidR="00CD3AF1" w:rsidRPr="001D0513" w:rsidRDefault="00CD3AF1" w:rsidP="00CD3AF1">
      <w:pPr>
        <w:spacing w:after="0" w:line="240" w:lineRule="auto"/>
        <w:rPr>
          <w:rFonts w:eastAsia="Times New Roman" w:cs="Times New Roman"/>
          <w:lang w:val="fr-FR" w:eastAsia="fr-FR"/>
        </w:rPr>
      </w:pPr>
    </w:p>
    <w:p w:rsidR="00CD3AF1" w:rsidRPr="001D0513" w:rsidRDefault="00CD3AF1" w:rsidP="00CD3AF1">
      <w:pPr>
        <w:spacing w:after="0" w:line="240" w:lineRule="auto"/>
        <w:rPr>
          <w:rFonts w:eastAsia="Times New Roman" w:cs="Times New Roman"/>
          <w:lang w:val="fr-FR" w:eastAsia="fr-FR"/>
        </w:rPr>
      </w:pPr>
      <w:r w:rsidRPr="001D0513">
        <w:rPr>
          <w:rFonts w:eastAsia="Times New Roman" w:cs="Times New Roman"/>
          <w:noProof/>
        </w:rPr>
        <w:drawing>
          <wp:anchor distT="0" distB="0" distL="114300" distR="114300" simplePos="0" relativeHeight="251665408" behindDoc="0" locked="0" layoutInCell="1" allowOverlap="1">
            <wp:simplePos x="0" y="0"/>
            <wp:positionH relativeFrom="column">
              <wp:posOffset>17254</wp:posOffset>
            </wp:positionH>
            <wp:positionV relativeFrom="paragraph">
              <wp:posOffset>482</wp:posOffset>
            </wp:positionV>
            <wp:extent cx="2960633" cy="1655379"/>
            <wp:effectExtent l="19050" t="0" r="0" b="0"/>
            <wp:wrapSquare wrapText="bothSides"/>
            <wp:docPr id="8" name="Image 1" descr="BIOTOP Schwimmteiche, Gartenteiche &amp; Naturpools - öffentliche Anlagen">
              <a:hlinkClick xmlns:a="http://schemas.openxmlformats.org/drawingml/2006/main" r:id="rId11" tooltip="&quot;BIOTOP Schwimmteiche, Gartenteiche &amp; Naturpoo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TOP Schwimmteiche, Gartenteiche &amp; Naturpools - öffentliche Anlagen">
                      <a:hlinkClick r:id="rId11" tooltip="&quot;BIOTOP Schwimmteiche, Gartenteiche &amp; Naturpools&quot;"/>
                    </pic:cNvPr>
                    <pic:cNvPicPr>
                      <a:picLocks noChangeAspect="1" noChangeArrowheads="1"/>
                    </pic:cNvPicPr>
                  </pic:nvPicPr>
                  <pic:blipFill>
                    <a:blip r:embed="rId12" cstate="print"/>
                    <a:srcRect/>
                    <a:stretch>
                      <a:fillRect/>
                    </a:stretch>
                  </pic:blipFill>
                  <pic:spPr bwMode="auto">
                    <a:xfrm>
                      <a:off x="0" y="0"/>
                      <a:ext cx="2960633" cy="1655379"/>
                    </a:xfrm>
                    <a:prstGeom prst="rect">
                      <a:avLst/>
                    </a:prstGeom>
                    <a:noFill/>
                    <a:ln w="9525">
                      <a:noFill/>
                      <a:miter lim="800000"/>
                      <a:headEnd/>
                      <a:tailEnd/>
                    </a:ln>
                  </pic:spPr>
                </pic:pic>
              </a:graphicData>
            </a:graphic>
          </wp:anchor>
        </w:drawing>
      </w:r>
    </w:p>
    <w:p w:rsidR="00CD3AF1" w:rsidRPr="001D0513" w:rsidRDefault="00CD3AF1" w:rsidP="00CD3AF1">
      <w:pPr>
        <w:spacing w:after="0" w:line="240" w:lineRule="auto"/>
        <w:rPr>
          <w:rFonts w:eastAsia="Times New Roman" w:cs="Times New Roman"/>
          <w:lang w:val="fr-FR" w:eastAsia="fr-FR"/>
        </w:rPr>
      </w:pPr>
      <w:r w:rsidRPr="001D0513">
        <w:rPr>
          <w:rFonts w:eastAsia="Times New Roman" w:cs="Times New Roman"/>
          <w:b/>
          <w:bCs/>
          <w:lang w:val="fr-FR" w:eastAsia="fr-FR"/>
        </w:rPr>
        <w:t>Maître d’ouvrage :</w:t>
      </w:r>
      <w:r w:rsidRPr="001D0513">
        <w:rPr>
          <w:rFonts w:eastAsia="Times New Roman" w:cs="Times New Roman"/>
          <w:lang w:val="fr-FR" w:eastAsia="fr-FR"/>
        </w:rPr>
        <w:br/>
      </w:r>
      <w:hyperlink r:id="rId13" w:tgtFrame="_blank" w:history="1">
        <w:proofErr w:type="spellStart"/>
        <w:r w:rsidRPr="001D0513">
          <w:rPr>
            <w:rFonts w:eastAsia="Times New Roman" w:cs="Times New Roman"/>
            <w:u w:val="single"/>
            <w:lang w:val="fr-FR" w:eastAsia="fr-FR"/>
          </w:rPr>
          <w:t>Mountain</w:t>
        </w:r>
        <w:proofErr w:type="spellEnd"/>
        <w:r w:rsidRPr="001D0513">
          <w:rPr>
            <w:rFonts w:eastAsia="Times New Roman" w:cs="Times New Roman"/>
            <w:u w:val="single"/>
            <w:lang w:val="fr-FR" w:eastAsia="fr-FR"/>
          </w:rPr>
          <w:t xml:space="preserve"> Beach </w:t>
        </w:r>
        <w:proofErr w:type="spellStart"/>
        <w:r w:rsidRPr="001D0513">
          <w:rPr>
            <w:rFonts w:eastAsia="Times New Roman" w:cs="Times New Roman"/>
            <w:u w:val="single"/>
            <w:lang w:val="fr-FR" w:eastAsia="fr-FR"/>
          </w:rPr>
          <w:t>Freizeitpark</w:t>
        </w:r>
        <w:proofErr w:type="spellEnd"/>
      </w:hyperlink>
      <w:r w:rsidRPr="001D0513">
        <w:rPr>
          <w:rFonts w:eastAsia="Times New Roman" w:cs="Times New Roman"/>
          <w:lang w:val="fr-FR" w:eastAsia="fr-FR"/>
        </w:rPr>
        <w:t> </w:t>
      </w:r>
      <w:proofErr w:type="spellStart"/>
      <w:r w:rsidRPr="001D0513">
        <w:rPr>
          <w:rFonts w:eastAsia="Times New Roman" w:cs="Times New Roman"/>
          <w:lang w:val="fr-FR" w:eastAsia="fr-FR"/>
        </w:rPr>
        <w:t>GmbH</w:t>
      </w:r>
      <w:proofErr w:type="spellEnd"/>
      <w:r w:rsidRPr="001D0513">
        <w:rPr>
          <w:rFonts w:eastAsia="Times New Roman" w:cs="Times New Roman"/>
          <w:lang w:val="fr-FR" w:eastAsia="fr-FR"/>
        </w:rPr>
        <w:t xml:space="preserve">, A-6793 </w:t>
      </w:r>
      <w:proofErr w:type="spellStart"/>
      <w:r w:rsidRPr="001D0513">
        <w:rPr>
          <w:rFonts w:eastAsia="Times New Roman" w:cs="Times New Roman"/>
          <w:lang w:val="fr-FR" w:eastAsia="fr-FR"/>
        </w:rPr>
        <w:t>Gaschurn</w:t>
      </w:r>
      <w:proofErr w:type="spellEnd"/>
      <w:r w:rsidRPr="001D0513">
        <w:rPr>
          <w:rFonts w:eastAsia="Times New Roman" w:cs="Times New Roman"/>
          <w:lang w:val="fr-FR" w:eastAsia="fr-FR"/>
        </w:rPr>
        <w:br/>
      </w:r>
      <w:r w:rsidRPr="001D0513">
        <w:rPr>
          <w:rFonts w:eastAsia="Times New Roman" w:cs="Times New Roman"/>
          <w:b/>
          <w:bCs/>
          <w:lang w:val="fr-FR" w:eastAsia="fr-FR"/>
        </w:rPr>
        <w:t>Conception et réalisation :</w:t>
      </w:r>
      <w:r w:rsidRPr="001D0513">
        <w:rPr>
          <w:rFonts w:eastAsia="Times New Roman" w:cs="Times New Roman"/>
          <w:lang w:val="fr-FR" w:eastAsia="fr-FR"/>
        </w:rPr>
        <w:br/>
      </w:r>
      <w:hyperlink r:id="rId14" w:history="1">
        <w:proofErr w:type="spellStart"/>
        <w:r w:rsidRPr="001D0513">
          <w:rPr>
            <w:rFonts w:eastAsia="Times New Roman" w:cs="Times New Roman"/>
            <w:u w:val="single"/>
            <w:lang w:val="fr-FR" w:eastAsia="fr-FR"/>
          </w:rPr>
          <w:t>Biotop</w:t>
        </w:r>
        <w:proofErr w:type="spellEnd"/>
        <w:r w:rsidRPr="001D0513">
          <w:rPr>
            <w:rFonts w:eastAsia="Times New Roman" w:cs="Times New Roman"/>
            <w:u w:val="single"/>
            <w:lang w:val="fr-FR" w:eastAsia="fr-FR"/>
          </w:rPr>
          <w:t xml:space="preserve"> </w:t>
        </w:r>
        <w:proofErr w:type="spellStart"/>
        <w:r w:rsidRPr="001D0513">
          <w:rPr>
            <w:rFonts w:eastAsia="Times New Roman" w:cs="Times New Roman"/>
            <w:u w:val="single"/>
            <w:lang w:val="fr-FR" w:eastAsia="fr-FR"/>
          </w:rPr>
          <w:t>Landschaftsgestaltung</w:t>
        </w:r>
        <w:proofErr w:type="spellEnd"/>
        <w:r w:rsidRPr="001D0513">
          <w:rPr>
            <w:rFonts w:eastAsia="Times New Roman" w:cs="Times New Roman"/>
            <w:u w:val="single"/>
            <w:lang w:val="fr-FR" w:eastAsia="fr-FR"/>
          </w:rPr>
          <w:t xml:space="preserve"> </w:t>
        </w:r>
        <w:proofErr w:type="spellStart"/>
        <w:r w:rsidRPr="001D0513">
          <w:rPr>
            <w:rFonts w:eastAsia="Times New Roman" w:cs="Times New Roman"/>
            <w:u w:val="single"/>
            <w:lang w:val="fr-FR" w:eastAsia="fr-FR"/>
          </w:rPr>
          <w:t>GmbH</w:t>
        </w:r>
        <w:proofErr w:type="spellEnd"/>
      </w:hyperlink>
      <w:r w:rsidRPr="001D0513">
        <w:rPr>
          <w:rFonts w:eastAsia="Times New Roman" w:cs="Times New Roman"/>
          <w:lang w:val="fr-FR" w:eastAsia="fr-FR"/>
        </w:rPr>
        <w:t xml:space="preserve">, A-3411 </w:t>
      </w:r>
      <w:proofErr w:type="spellStart"/>
      <w:r w:rsidRPr="001D0513">
        <w:rPr>
          <w:rFonts w:eastAsia="Times New Roman" w:cs="Times New Roman"/>
          <w:lang w:val="fr-FR" w:eastAsia="fr-FR"/>
        </w:rPr>
        <w:t>Weidling</w:t>
      </w:r>
      <w:proofErr w:type="spellEnd"/>
    </w:p>
    <w:p w:rsidR="00CD3AF1" w:rsidRPr="001D0513" w:rsidRDefault="00CD3AF1" w:rsidP="00CD3AF1">
      <w:pPr>
        <w:spacing w:after="0" w:line="240" w:lineRule="auto"/>
        <w:rPr>
          <w:rFonts w:eastAsia="Times New Roman" w:cs="Times New Roman"/>
          <w:lang w:val="fr-FR" w:eastAsia="fr-FR"/>
        </w:rPr>
      </w:pPr>
    </w:p>
    <w:p w:rsidR="00CD3AF1" w:rsidRPr="001D0513" w:rsidRDefault="00CD3AF1" w:rsidP="00CD3AF1">
      <w:pPr>
        <w:spacing w:after="0" w:line="240" w:lineRule="auto"/>
        <w:rPr>
          <w:rFonts w:eastAsia="Times New Roman" w:cs="Times New Roman"/>
          <w:b/>
          <w:bCs/>
          <w:lang w:val="fr-FR" w:eastAsia="fr-FR"/>
        </w:rPr>
        <w:sectPr w:rsidR="00CD3AF1" w:rsidRPr="001D0513" w:rsidSect="006B5FFE">
          <w:headerReference w:type="default" r:id="rId15"/>
          <w:footerReference w:type="default" r:id="rId16"/>
          <w:headerReference w:type="first" r:id="rId17"/>
          <w:pgSz w:w="11906" w:h="16838" w:code="9"/>
          <w:pgMar w:top="1236" w:right="1418" w:bottom="1418" w:left="1418" w:header="420" w:footer="289" w:gutter="0"/>
          <w:cols w:space="708"/>
          <w:docGrid w:linePitch="360"/>
        </w:sectPr>
      </w:pPr>
    </w:p>
    <w:p w:rsidR="003D6147" w:rsidRPr="001D0513" w:rsidRDefault="003D6147" w:rsidP="00CD3AF1">
      <w:pPr>
        <w:spacing w:after="0" w:line="240" w:lineRule="auto"/>
        <w:rPr>
          <w:rFonts w:eastAsia="Times New Roman" w:cs="Times New Roman"/>
          <w:b/>
          <w:bCs/>
          <w:sz w:val="20"/>
          <w:szCs w:val="20"/>
          <w:lang w:val="fr-FR" w:eastAsia="fr-FR"/>
        </w:rPr>
      </w:pPr>
    </w:p>
    <w:p w:rsidR="00CD3AF1" w:rsidRPr="001D0513" w:rsidRDefault="00CD3AF1" w:rsidP="00CD3AF1">
      <w:pPr>
        <w:spacing w:after="0" w:line="240" w:lineRule="auto"/>
        <w:rPr>
          <w:rFonts w:eastAsia="Times New Roman" w:cs="Times New Roman"/>
          <w:sz w:val="20"/>
          <w:szCs w:val="20"/>
          <w:lang w:val="fr-FR" w:eastAsia="fr-FR"/>
        </w:rPr>
      </w:pPr>
      <w:r w:rsidRPr="001D0513">
        <w:rPr>
          <w:rFonts w:eastAsia="Times New Roman" w:cs="Times New Roman"/>
          <w:b/>
          <w:bCs/>
          <w:sz w:val="20"/>
          <w:szCs w:val="20"/>
          <w:lang w:val="fr-FR" w:eastAsia="fr-FR"/>
        </w:rPr>
        <w:t>Année de construction </w:t>
      </w:r>
      <w:r w:rsidRPr="001D0513">
        <w:rPr>
          <w:rFonts w:eastAsia="Times New Roman" w:cs="Times New Roman"/>
          <w:sz w:val="20"/>
          <w:szCs w:val="20"/>
          <w:lang w:val="fr-FR" w:eastAsia="fr-FR"/>
        </w:rPr>
        <w:t>: 1997</w:t>
      </w:r>
      <w:r w:rsidRPr="001D0513">
        <w:rPr>
          <w:rFonts w:eastAsia="Times New Roman" w:cs="Times New Roman"/>
          <w:sz w:val="20"/>
          <w:szCs w:val="20"/>
          <w:lang w:val="fr-FR" w:eastAsia="fr-FR"/>
        </w:rPr>
        <w:br/>
      </w:r>
      <w:r w:rsidRPr="001D0513">
        <w:rPr>
          <w:rFonts w:eastAsia="Times New Roman" w:cs="Times New Roman"/>
          <w:b/>
          <w:bCs/>
          <w:sz w:val="20"/>
          <w:szCs w:val="20"/>
          <w:lang w:val="fr-FR" w:eastAsia="fr-FR"/>
        </w:rPr>
        <w:t>Surface </w:t>
      </w:r>
      <w:r w:rsidRPr="001D0513">
        <w:rPr>
          <w:rFonts w:eastAsia="Times New Roman" w:cs="Times New Roman"/>
          <w:sz w:val="20"/>
          <w:szCs w:val="20"/>
          <w:lang w:val="fr-FR" w:eastAsia="fr-FR"/>
        </w:rPr>
        <w:t>:</w:t>
      </w:r>
      <w:r w:rsidRPr="001D0513">
        <w:rPr>
          <w:rFonts w:eastAsia="Times New Roman" w:cs="Times New Roman"/>
          <w:sz w:val="20"/>
          <w:szCs w:val="20"/>
          <w:lang w:val="fr-FR" w:eastAsia="fr-FR"/>
        </w:rPr>
        <w:br/>
        <w:t>- Bassin supérieur : 1.950 m²</w:t>
      </w:r>
      <w:r w:rsidRPr="001D0513">
        <w:rPr>
          <w:rFonts w:eastAsia="Times New Roman" w:cs="Times New Roman"/>
          <w:sz w:val="20"/>
          <w:szCs w:val="20"/>
          <w:lang w:val="fr-FR" w:eastAsia="fr-FR"/>
        </w:rPr>
        <w:br/>
        <w:t>- Bassin inférieur: 4.350 m²</w:t>
      </w:r>
      <w:r w:rsidRPr="001D0513">
        <w:rPr>
          <w:rFonts w:eastAsia="Times New Roman" w:cs="Times New Roman"/>
          <w:sz w:val="20"/>
          <w:szCs w:val="20"/>
          <w:lang w:val="fr-FR" w:eastAsia="fr-FR"/>
        </w:rPr>
        <w:br/>
        <w:t>- Total : 6.300 m²</w:t>
      </w:r>
      <w:r w:rsidRPr="001D0513">
        <w:rPr>
          <w:rFonts w:eastAsia="Times New Roman" w:cs="Times New Roman"/>
          <w:sz w:val="20"/>
          <w:szCs w:val="20"/>
          <w:lang w:val="fr-FR" w:eastAsia="fr-FR"/>
        </w:rPr>
        <w:br/>
        <w:t>- Zone de natation</w:t>
      </w:r>
      <w:r w:rsidRPr="001D0513">
        <w:rPr>
          <w:rFonts w:eastAsia="Times New Roman" w:cs="Times New Roman"/>
          <w:b/>
          <w:bCs/>
          <w:sz w:val="20"/>
          <w:szCs w:val="20"/>
          <w:lang w:val="fr-FR" w:eastAsia="fr-FR"/>
        </w:rPr>
        <w:t> </w:t>
      </w:r>
      <w:r w:rsidRPr="001D0513">
        <w:rPr>
          <w:rFonts w:eastAsia="Times New Roman" w:cs="Times New Roman"/>
          <w:sz w:val="20"/>
          <w:szCs w:val="20"/>
          <w:lang w:val="fr-FR" w:eastAsia="fr-FR"/>
        </w:rPr>
        <w:t>: 3.100 m²</w:t>
      </w:r>
      <w:r w:rsidRPr="001D0513">
        <w:rPr>
          <w:rFonts w:eastAsia="Times New Roman" w:cs="Times New Roman"/>
          <w:sz w:val="20"/>
          <w:szCs w:val="20"/>
          <w:lang w:val="fr-FR" w:eastAsia="fr-FR"/>
        </w:rPr>
        <w:br/>
        <w:t>- Zone de régénérat. : 2.600 m²</w:t>
      </w:r>
      <w:r w:rsidRPr="001D0513">
        <w:rPr>
          <w:rFonts w:eastAsia="Times New Roman" w:cs="Times New Roman"/>
          <w:sz w:val="20"/>
          <w:szCs w:val="20"/>
          <w:lang w:val="fr-FR" w:eastAsia="fr-FR"/>
        </w:rPr>
        <w:br/>
        <w:t>- Filtre de plantes : 600 m²</w:t>
      </w:r>
      <w:r w:rsidRPr="001D0513">
        <w:rPr>
          <w:rFonts w:eastAsia="Times New Roman" w:cs="Times New Roman"/>
          <w:sz w:val="20"/>
          <w:szCs w:val="20"/>
          <w:lang w:val="fr-FR" w:eastAsia="fr-FR"/>
        </w:rPr>
        <w:br/>
      </w:r>
      <w:r w:rsidRPr="001D0513">
        <w:rPr>
          <w:rFonts w:eastAsia="Times New Roman" w:cs="Times New Roman"/>
          <w:b/>
          <w:bCs/>
          <w:sz w:val="20"/>
          <w:szCs w:val="20"/>
          <w:lang w:val="fr-FR" w:eastAsia="fr-FR"/>
        </w:rPr>
        <w:t>Profondeur de l’eau </w:t>
      </w:r>
      <w:r w:rsidRPr="001D0513">
        <w:rPr>
          <w:rFonts w:eastAsia="Times New Roman" w:cs="Times New Roman"/>
          <w:sz w:val="20"/>
          <w:szCs w:val="20"/>
          <w:lang w:val="fr-FR" w:eastAsia="fr-FR"/>
        </w:rPr>
        <w:t>: max. 4 m</w:t>
      </w:r>
    </w:p>
    <w:p w:rsidR="00CD3AF1" w:rsidRPr="001D0513" w:rsidRDefault="00CD3AF1" w:rsidP="00CD3AF1">
      <w:pPr>
        <w:spacing w:after="0" w:line="240" w:lineRule="auto"/>
        <w:rPr>
          <w:rFonts w:eastAsia="Times New Roman" w:cs="Times New Roman"/>
          <w:sz w:val="20"/>
          <w:szCs w:val="20"/>
          <w:lang w:val="fr-FR" w:eastAsia="fr-FR"/>
        </w:rPr>
      </w:pPr>
    </w:p>
    <w:p w:rsidR="003D6147" w:rsidRPr="001D0513" w:rsidRDefault="003D6147" w:rsidP="00CD3AF1">
      <w:pPr>
        <w:spacing w:after="0" w:line="240" w:lineRule="auto"/>
        <w:rPr>
          <w:rFonts w:eastAsia="Times New Roman" w:cs="Times New Roman"/>
          <w:sz w:val="20"/>
          <w:szCs w:val="20"/>
          <w:lang w:val="fr-FR" w:eastAsia="fr-FR"/>
        </w:rPr>
      </w:pPr>
    </w:p>
    <w:p w:rsidR="003D6147" w:rsidRPr="001D0513" w:rsidRDefault="003D6147" w:rsidP="00CD3AF1">
      <w:pPr>
        <w:spacing w:after="0" w:line="240" w:lineRule="auto"/>
        <w:rPr>
          <w:rFonts w:eastAsia="Times New Roman" w:cs="Times New Roman"/>
          <w:sz w:val="20"/>
          <w:szCs w:val="20"/>
          <w:lang w:val="fr-FR" w:eastAsia="fr-FR"/>
        </w:rPr>
      </w:pPr>
    </w:p>
    <w:p w:rsidR="003D6147" w:rsidRPr="001D0513" w:rsidRDefault="003D6147" w:rsidP="00CD3AF1">
      <w:pPr>
        <w:spacing w:after="0" w:line="240" w:lineRule="auto"/>
        <w:rPr>
          <w:rFonts w:eastAsia="Times New Roman" w:cs="Times New Roman"/>
          <w:sz w:val="20"/>
          <w:szCs w:val="20"/>
          <w:lang w:val="fr-FR" w:eastAsia="fr-FR"/>
        </w:rPr>
      </w:pPr>
    </w:p>
    <w:p w:rsidR="00FB5DCE" w:rsidRPr="001D0513" w:rsidRDefault="00CD3AF1" w:rsidP="00CD3AF1">
      <w:pPr>
        <w:spacing w:after="0" w:line="240" w:lineRule="auto"/>
        <w:rPr>
          <w:rFonts w:eastAsia="Times New Roman" w:cs="Times New Roman"/>
          <w:b/>
          <w:bCs/>
          <w:kern w:val="36"/>
          <w:sz w:val="20"/>
          <w:szCs w:val="20"/>
          <w:lang w:val="fr-FR" w:eastAsia="fr-FR"/>
        </w:rPr>
      </w:pPr>
      <w:r w:rsidRPr="001D0513">
        <w:rPr>
          <w:rFonts w:eastAsia="Times New Roman" w:cs="Times New Roman"/>
          <w:b/>
          <w:bCs/>
          <w:sz w:val="20"/>
          <w:szCs w:val="20"/>
          <w:lang w:val="fr-FR" w:eastAsia="fr-FR"/>
        </w:rPr>
        <w:t>Ruisseau de rafting </w:t>
      </w:r>
      <w:r w:rsidRPr="001D0513">
        <w:rPr>
          <w:rFonts w:eastAsia="Times New Roman" w:cs="Times New Roman"/>
          <w:sz w:val="20"/>
          <w:szCs w:val="20"/>
          <w:lang w:val="fr-FR" w:eastAsia="fr-FR"/>
        </w:rPr>
        <w:t>:</w:t>
      </w:r>
      <w:r w:rsidRPr="001D0513">
        <w:rPr>
          <w:rFonts w:eastAsia="Times New Roman" w:cs="Times New Roman"/>
          <w:sz w:val="20"/>
          <w:szCs w:val="20"/>
          <w:lang w:val="fr-FR" w:eastAsia="fr-FR"/>
        </w:rPr>
        <w:br/>
      </w:r>
      <w:r w:rsidRPr="001D0513">
        <w:rPr>
          <w:rFonts w:eastAsia="Times New Roman" w:cs="Times New Roman"/>
          <w:b/>
          <w:bCs/>
          <w:sz w:val="20"/>
          <w:szCs w:val="20"/>
          <w:lang w:val="fr-FR" w:eastAsia="fr-FR"/>
        </w:rPr>
        <w:t>- </w:t>
      </w:r>
      <w:r w:rsidRPr="001D0513">
        <w:rPr>
          <w:rFonts w:eastAsia="Times New Roman" w:cs="Times New Roman"/>
          <w:sz w:val="20"/>
          <w:szCs w:val="20"/>
          <w:lang w:val="fr-FR" w:eastAsia="fr-FR"/>
        </w:rPr>
        <w:t>Longueur : 178 m</w:t>
      </w:r>
      <w:r w:rsidRPr="001D0513">
        <w:rPr>
          <w:rFonts w:eastAsia="Times New Roman" w:cs="Times New Roman"/>
          <w:sz w:val="20"/>
          <w:szCs w:val="20"/>
          <w:lang w:val="fr-FR" w:eastAsia="fr-FR"/>
        </w:rPr>
        <w:br/>
        <w:t>- Dénivelé : 5.6 m</w:t>
      </w:r>
      <w:r w:rsidRPr="001D0513">
        <w:rPr>
          <w:rFonts w:eastAsia="Times New Roman" w:cs="Times New Roman"/>
          <w:sz w:val="20"/>
          <w:szCs w:val="20"/>
          <w:lang w:val="fr-FR" w:eastAsia="fr-FR"/>
        </w:rPr>
        <w:br/>
        <w:t>- Largeur : 2.0 to 2.5 m</w:t>
      </w:r>
      <w:r w:rsidRPr="001D0513">
        <w:rPr>
          <w:rFonts w:eastAsia="Times New Roman" w:cs="Times New Roman"/>
          <w:sz w:val="20"/>
          <w:szCs w:val="20"/>
          <w:lang w:val="fr-FR" w:eastAsia="fr-FR"/>
        </w:rPr>
        <w:br/>
        <w:t>- Débit : 350 l/sec</w:t>
      </w:r>
      <w:r w:rsidRPr="001D0513">
        <w:rPr>
          <w:rFonts w:eastAsia="Times New Roman" w:cs="Times New Roman"/>
          <w:sz w:val="20"/>
          <w:szCs w:val="20"/>
          <w:lang w:val="fr-FR" w:eastAsia="fr-FR"/>
        </w:rPr>
        <w:br/>
        <w:t>- Vitesse : 0.5 m/sec</w:t>
      </w:r>
      <w:r w:rsidRPr="001D0513">
        <w:rPr>
          <w:rFonts w:eastAsia="Times New Roman" w:cs="Times New Roman"/>
          <w:sz w:val="20"/>
          <w:szCs w:val="20"/>
          <w:lang w:val="fr-FR" w:eastAsia="fr-FR"/>
        </w:rPr>
        <w:br/>
        <w:t>- Temps de passage : 6 min.</w:t>
      </w:r>
      <w:r w:rsidR="00FB5DCE" w:rsidRPr="001D0513">
        <w:rPr>
          <w:rFonts w:eastAsia="Times New Roman" w:cs="Times New Roman"/>
          <w:sz w:val="20"/>
          <w:szCs w:val="20"/>
          <w:lang w:val="fr-FR" w:eastAsia="fr-FR"/>
        </w:rPr>
        <w:br/>
      </w:r>
    </w:p>
    <w:p w:rsidR="00CD3AF1" w:rsidRPr="001D0513" w:rsidRDefault="00CD3AF1" w:rsidP="00FB5DCE">
      <w:pPr>
        <w:spacing w:after="0" w:line="240" w:lineRule="auto"/>
        <w:outlineLvl w:val="0"/>
        <w:rPr>
          <w:rFonts w:eastAsia="Times New Roman" w:cs="Times New Roman"/>
          <w:b/>
          <w:bCs/>
          <w:kern w:val="36"/>
          <w:sz w:val="20"/>
          <w:szCs w:val="20"/>
          <w:lang w:val="fr-FR" w:eastAsia="fr-FR"/>
        </w:rPr>
        <w:sectPr w:rsidR="00CD3AF1" w:rsidRPr="001D0513" w:rsidSect="00CD3AF1">
          <w:type w:val="continuous"/>
          <w:pgSz w:w="11906" w:h="16838" w:code="9"/>
          <w:pgMar w:top="1236" w:right="1418" w:bottom="1418" w:left="1418" w:header="420" w:footer="289" w:gutter="0"/>
          <w:cols w:num="2" w:space="708"/>
          <w:docGrid w:linePitch="360"/>
        </w:sectPr>
      </w:pPr>
    </w:p>
    <w:p w:rsidR="00CD3AF1" w:rsidRPr="001D0513" w:rsidRDefault="00CD3AF1" w:rsidP="00FB5DCE">
      <w:pPr>
        <w:spacing w:after="0" w:line="240" w:lineRule="auto"/>
        <w:rPr>
          <w:rFonts w:eastAsia="Times New Roman" w:cs="Times New Roman"/>
          <w:i/>
          <w:iCs/>
          <w:sz w:val="20"/>
          <w:szCs w:val="20"/>
          <w:lang w:val="fr-FR" w:eastAsia="fr-FR"/>
        </w:rPr>
      </w:pPr>
    </w:p>
    <w:p w:rsidR="00D213BF" w:rsidRPr="001D0513" w:rsidRDefault="00D213BF" w:rsidP="00FB5DCE">
      <w:pPr>
        <w:spacing w:after="0" w:line="240" w:lineRule="auto"/>
        <w:rPr>
          <w:rFonts w:eastAsia="Times New Roman" w:cs="Times New Roman"/>
          <w:i/>
          <w:iCs/>
          <w:sz w:val="20"/>
          <w:szCs w:val="20"/>
          <w:lang w:val="fr-FR" w:eastAsia="fr-FR"/>
        </w:rPr>
      </w:pPr>
    </w:p>
    <w:p w:rsidR="00CD3AF1" w:rsidRPr="001D0513" w:rsidRDefault="00CD3AF1" w:rsidP="00FB5DCE">
      <w:pPr>
        <w:spacing w:after="0" w:line="240" w:lineRule="auto"/>
        <w:rPr>
          <w:rFonts w:eastAsia="Times New Roman" w:cs="Times New Roman"/>
          <w:b/>
          <w:iCs/>
          <w:sz w:val="24"/>
          <w:szCs w:val="24"/>
          <w:lang w:val="fr-FR" w:eastAsia="fr-FR"/>
        </w:rPr>
      </w:pPr>
      <w:r w:rsidRPr="001D0513">
        <w:rPr>
          <w:rFonts w:eastAsia="Times New Roman" w:cs="Times New Roman"/>
          <w:b/>
          <w:iCs/>
          <w:sz w:val="24"/>
          <w:szCs w:val="24"/>
          <w:lang w:val="fr-FR" w:eastAsia="fr-FR"/>
        </w:rPr>
        <w:t xml:space="preserve">3/ </w:t>
      </w:r>
      <w:r w:rsidR="00A31670" w:rsidRPr="001D0513">
        <w:rPr>
          <w:rFonts w:eastAsia="Times New Roman" w:cs="Times New Roman"/>
          <w:b/>
          <w:iCs/>
          <w:sz w:val="24"/>
          <w:szCs w:val="24"/>
          <w:lang w:val="fr-FR" w:eastAsia="fr-FR"/>
        </w:rPr>
        <w:t xml:space="preserve">Une base de Loisirs  </w:t>
      </w:r>
      <w:r w:rsidRPr="001D0513">
        <w:rPr>
          <w:rFonts w:eastAsia="Times New Roman" w:cs="Times New Roman"/>
          <w:b/>
          <w:iCs/>
          <w:sz w:val="24"/>
          <w:szCs w:val="24"/>
          <w:lang w:val="fr-FR" w:eastAsia="fr-FR"/>
        </w:rPr>
        <w:t xml:space="preserve"> </w:t>
      </w:r>
    </w:p>
    <w:p w:rsidR="003D6147" w:rsidRPr="001D0513" w:rsidRDefault="003D6147" w:rsidP="009F5ECF">
      <w:pPr>
        <w:spacing w:after="0" w:line="240" w:lineRule="auto"/>
        <w:jc w:val="both"/>
        <w:rPr>
          <w:rFonts w:eastAsia="Times New Roman" w:cs="Times New Roman"/>
          <w:lang w:val="fr-FR" w:eastAsia="fr-FR"/>
        </w:rPr>
      </w:pPr>
      <w:r w:rsidRPr="001D0513">
        <w:rPr>
          <w:rFonts w:eastAsia="Times New Roman" w:cs="Times New Roman"/>
          <w:lang w:val="fr-FR" w:eastAsia="fr-FR"/>
        </w:rPr>
        <w:t xml:space="preserve">Conçue pour remplacer la piscine existante de la commune de </w:t>
      </w:r>
      <w:proofErr w:type="spellStart"/>
      <w:r w:rsidRPr="001D0513">
        <w:rPr>
          <w:rFonts w:eastAsia="Times New Roman" w:cs="Times New Roman"/>
          <w:lang w:val="fr-FR" w:eastAsia="fr-FR"/>
        </w:rPr>
        <w:t>Sarleinsbach</w:t>
      </w:r>
      <w:proofErr w:type="spellEnd"/>
      <w:r w:rsidRPr="001D0513">
        <w:rPr>
          <w:rFonts w:eastAsia="Times New Roman" w:cs="Times New Roman"/>
          <w:lang w:val="fr-FR" w:eastAsia="fr-FR"/>
        </w:rPr>
        <w:t xml:space="preserve"> désuète et vétuste, la base de loisirs de </w:t>
      </w:r>
      <w:proofErr w:type="spellStart"/>
      <w:r w:rsidRPr="001D0513">
        <w:rPr>
          <w:rFonts w:eastAsia="Times New Roman" w:cs="Times New Roman"/>
          <w:iCs/>
          <w:lang w:val="fr-FR" w:eastAsia="fr-FR"/>
        </w:rPr>
        <w:t>Sarleinsbach</w:t>
      </w:r>
      <w:proofErr w:type="spellEnd"/>
      <w:r w:rsidRPr="001D0513">
        <w:rPr>
          <w:rFonts w:eastAsia="Times New Roman" w:cs="Times New Roman"/>
          <w:iCs/>
          <w:lang w:val="fr-FR" w:eastAsia="fr-FR"/>
        </w:rPr>
        <w:t xml:space="preserve"> a été récompensé</w:t>
      </w:r>
      <w:r w:rsidR="00823BF2">
        <w:rPr>
          <w:rFonts w:eastAsia="Times New Roman" w:cs="Times New Roman"/>
          <w:iCs/>
          <w:lang w:val="fr-FR" w:eastAsia="fr-FR"/>
        </w:rPr>
        <w:t>e</w:t>
      </w:r>
      <w:r w:rsidRPr="001D0513">
        <w:rPr>
          <w:rFonts w:eastAsia="Times New Roman" w:cs="Times New Roman"/>
          <w:iCs/>
          <w:lang w:val="fr-FR" w:eastAsia="fr-FR"/>
        </w:rPr>
        <w:t xml:space="preserve"> en 1999 par le prix autrichien de Protection de l’environnement. « Les frais d’entretien et de conservation sont minimes par rapport à ceux engendrés par une piscine traditionnelle. » </w:t>
      </w:r>
    </w:p>
    <w:p w:rsidR="003D6147" w:rsidRPr="001D0513" w:rsidRDefault="003D6147" w:rsidP="00FB5DCE">
      <w:pPr>
        <w:spacing w:after="0" w:line="240" w:lineRule="auto"/>
        <w:rPr>
          <w:rFonts w:eastAsia="Times New Roman" w:cs="Times New Roman"/>
          <w:iCs/>
          <w:lang w:val="fr-FR" w:eastAsia="fr-FR"/>
        </w:rPr>
      </w:pPr>
    </w:p>
    <w:p w:rsidR="003D6147" w:rsidRPr="001D0513" w:rsidRDefault="003D6147" w:rsidP="00FB5DCE">
      <w:pPr>
        <w:spacing w:after="0" w:line="240" w:lineRule="auto"/>
        <w:rPr>
          <w:rFonts w:eastAsia="Times New Roman" w:cs="Times New Roman"/>
          <w:iCs/>
          <w:lang w:val="fr-FR" w:eastAsia="fr-FR"/>
        </w:rPr>
      </w:pPr>
      <w:r w:rsidRPr="001D0513">
        <w:rPr>
          <w:rFonts w:eastAsia="Times New Roman" w:cs="Times New Roman"/>
          <w:iCs/>
          <w:noProof/>
        </w:rPr>
        <w:drawing>
          <wp:anchor distT="0" distB="0" distL="114300" distR="114300" simplePos="0" relativeHeight="251666432" behindDoc="0" locked="0" layoutInCell="1" allowOverlap="1">
            <wp:simplePos x="0" y="0"/>
            <wp:positionH relativeFrom="column">
              <wp:posOffset>17254</wp:posOffset>
            </wp:positionH>
            <wp:positionV relativeFrom="paragraph">
              <wp:posOffset>-372</wp:posOffset>
            </wp:positionV>
            <wp:extent cx="2960633" cy="1655379"/>
            <wp:effectExtent l="19050" t="0" r="0" b="0"/>
            <wp:wrapSquare wrapText="bothSides"/>
            <wp:docPr id="9" name="Image 5" descr="BIOTOP Schwimmteiche, Gartenteiche &amp; Naturpools - öffentliche Anlagen">
              <a:hlinkClick xmlns:a="http://schemas.openxmlformats.org/drawingml/2006/main" r:id="rId18" tooltip="&quot;BIOTOP Schwimmteiche, Gartenteiche &amp; Naturpoo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TOP Schwimmteiche, Gartenteiche &amp; Naturpools - öffentliche Anlagen">
                      <a:hlinkClick r:id="rId18" tooltip="&quot;BIOTOP Schwimmteiche, Gartenteiche &amp; Naturpools&quot;"/>
                    </pic:cNvPr>
                    <pic:cNvPicPr>
                      <a:picLocks noChangeAspect="1" noChangeArrowheads="1"/>
                    </pic:cNvPicPr>
                  </pic:nvPicPr>
                  <pic:blipFill>
                    <a:blip r:embed="rId19" cstate="print"/>
                    <a:srcRect/>
                    <a:stretch>
                      <a:fillRect/>
                    </a:stretch>
                  </pic:blipFill>
                  <pic:spPr bwMode="auto">
                    <a:xfrm>
                      <a:off x="0" y="0"/>
                      <a:ext cx="2960633" cy="1655379"/>
                    </a:xfrm>
                    <a:prstGeom prst="rect">
                      <a:avLst/>
                    </a:prstGeom>
                    <a:noFill/>
                    <a:ln w="9525">
                      <a:noFill/>
                      <a:miter lim="800000"/>
                      <a:headEnd/>
                      <a:tailEnd/>
                    </a:ln>
                  </pic:spPr>
                </pic:pic>
              </a:graphicData>
            </a:graphic>
          </wp:anchor>
        </w:drawing>
      </w:r>
    </w:p>
    <w:p w:rsidR="00CD3AF1" w:rsidRPr="00823BF2" w:rsidRDefault="003D6147" w:rsidP="00FB5DCE">
      <w:pPr>
        <w:spacing w:after="0" w:line="240" w:lineRule="auto"/>
        <w:rPr>
          <w:rFonts w:eastAsia="Times New Roman" w:cs="Times New Roman"/>
          <w:lang w:val="fr-FR" w:eastAsia="fr-FR"/>
        </w:rPr>
      </w:pPr>
      <w:r w:rsidRPr="00823BF2">
        <w:rPr>
          <w:rFonts w:eastAsia="Times New Roman" w:cs="Times New Roman"/>
          <w:b/>
          <w:bCs/>
          <w:lang w:val="fr-FR" w:eastAsia="fr-FR"/>
        </w:rPr>
        <w:t>Maître d’ouvrage :</w:t>
      </w:r>
      <w:r w:rsidRPr="00823BF2">
        <w:rPr>
          <w:rFonts w:eastAsia="Times New Roman" w:cs="Times New Roman"/>
          <w:lang w:val="fr-FR" w:eastAsia="fr-FR"/>
        </w:rPr>
        <w:br/>
      </w:r>
      <w:hyperlink r:id="rId20" w:tgtFrame="_blank" w:history="1">
        <w:proofErr w:type="spellStart"/>
        <w:r w:rsidRPr="00823BF2">
          <w:rPr>
            <w:rFonts w:eastAsia="Times New Roman" w:cs="Times New Roman"/>
            <w:u w:val="single"/>
            <w:lang w:val="fr-FR" w:eastAsia="fr-FR"/>
          </w:rPr>
          <w:t>Marktgemeinde</w:t>
        </w:r>
        <w:proofErr w:type="spellEnd"/>
        <w:r w:rsidRPr="00823BF2">
          <w:rPr>
            <w:rFonts w:eastAsia="Times New Roman" w:cs="Times New Roman"/>
            <w:u w:val="single"/>
            <w:lang w:val="fr-FR" w:eastAsia="fr-FR"/>
          </w:rPr>
          <w:t xml:space="preserve"> </w:t>
        </w:r>
        <w:proofErr w:type="spellStart"/>
        <w:r w:rsidRPr="00823BF2">
          <w:rPr>
            <w:rFonts w:eastAsia="Times New Roman" w:cs="Times New Roman"/>
            <w:u w:val="single"/>
            <w:lang w:val="fr-FR" w:eastAsia="fr-FR"/>
          </w:rPr>
          <w:t>Sarleinsbach</w:t>
        </w:r>
        <w:proofErr w:type="spellEnd"/>
      </w:hyperlink>
      <w:r w:rsidRPr="00823BF2">
        <w:rPr>
          <w:rFonts w:eastAsia="Times New Roman" w:cs="Times New Roman"/>
          <w:lang w:val="fr-FR" w:eastAsia="fr-FR"/>
        </w:rPr>
        <w:t xml:space="preserve">, A-4152 </w:t>
      </w:r>
      <w:proofErr w:type="spellStart"/>
      <w:r w:rsidRPr="00823BF2">
        <w:rPr>
          <w:rFonts w:eastAsia="Times New Roman" w:cs="Times New Roman"/>
          <w:lang w:val="fr-FR" w:eastAsia="fr-FR"/>
        </w:rPr>
        <w:t>Sarleinsbach</w:t>
      </w:r>
      <w:proofErr w:type="spellEnd"/>
    </w:p>
    <w:p w:rsidR="003D6147" w:rsidRPr="00823BF2" w:rsidRDefault="003D6147" w:rsidP="00FB5DCE">
      <w:pPr>
        <w:spacing w:after="0" w:line="240" w:lineRule="auto"/>
        <w:rPr>
          <w:rFonts w:eastAsia="Times New Roman" w:cs="Times New Roman"/>
          <w:lang w:val="fr-FR" w:eastAsia="fr-FR"/>
        </w:rPr>
      </w:pPr>
    </w:p>
    <w:p w:rsidR="003D6147" w:rsidRPr="00823BF2" w:rsidRDefault="003D6147" w:rsidP="00FB5DCE">
      <w:pPr>
        <w:spacing w:after="0" w:line="240" w:lineRule="auto"/>
        <w:rPr>
          <w:rFonts w:eastAsia="Times New Roman" w:cs="Times New Roman"/>
          <w:lang w:val="fr-FR" w:eastAsia="fr-FR"/>
        </w:rPr>
      </w:pPr>
      <w:r w:rsidRPr="001D0513">
        <w:rPr>
          <w:rFonts w:eastAsia="Times New Roman" w:cs="Times New Roman"/>
          <w:b/>
          <w:bCs/>
          <w:lang w:val="fr-FR" w:eastAsia="fr-FR"/>
        </w:rPr>
        <w:t>Conception et réalisation :</w:t>
      </w:r>
      <w:r w:rsidRPr="001D0513">
        <w:rPr>
          <w:rFonts w:eastAsia="Times New Roman" w:cs="Times New Roman"/>
          <w:lang w:val="fr-FR" w:eastAsia="fr-FR"/>
        </w:rPr>
        <w:br/>
      </w:r>
      <w:hyperlink r:id="rId21" w:history="1">
        <w:proofErr w:type="spellStart"/>
        <w:r w:rsidRPr="001D0513">
          <w:rPr>
            <w:rFonts w:eastAsia="Times New Roman" w:cs="Times New Roman"/>
            <w:u w:val="single"/>
            <w:lang w:val="fr-FR" w:eastAsia="fr-FR"/>
          </w:rPr>
          <w:t>Biotop</w:t>
        </w:r>
        <w:proofErr w:type="spellEnd"/>
        <w:r w:rsidRPr="001D0513">
          <w:rPr>
            <w:rFonts w:eastAsia="Times New Roman" w:cs="Times New Roman"/>
            <w:u w:val="single"/>
            <w:lang w:val="fr-FR" w:eastAsia="fr-FR"/>
          </w:rPr>
          <w:t xml:space="preserve"> </w:t>
        </w:r>
        <w:proofErr w:type="spellStart"/>
        <w:r w:rsidRPr="001D0513">
          <w:rPr>
            <w:rFonts w:eastAsia="Times New Roman" w:cs="Times New Roman"/>
            <w:u w:val="single"/>
            <w:lang w:val="fr-FR" w:eastAsia="fr-FR"/>
          </w:rPr>
          <w:t>Landschaftsgestaltung</w:t>
        </w:r>
        <w:proofErr w:type="spellEnd"/>
        <w:r w:rsidRPr="001D0513">
          <w:rPr>
            <w:rFonts w:eastAsia="Times New Roman" w:cs="Times New Roman"/>
            <w:u w:val="single"/>
            <w:lang w:val="fr-FR" w:eastAsia="fr-FR"/>
          </w:rPr>
          <w:t xml:space="preserve"> </w:t>
        </w:r>
        <w:proofErr w:type="spellStart"/>
        <w:r w:rsidRPr="001D0513">
          <w:rPr>
            <w:rFonts w:eastAsia="Times New Roman" w:cs="Times New Roman"/>
            <w:u w:val="single"/>
            <w:lang w:val="fr-FR" w:eastAsia="fr-FR"/>
          </w:rPr>
          <w:t>GmbH</w:t>
        </w:r>
        <w:proofErr w:type="spellEnd"/>
      </w:hyperlink>
      <w:r w:rsidRPr="001D0513">
        <w:rPr>
          <w:rFonts w:eastAsia="Times New Roman" w:cs="Times New Roman"/>
          <w:lang w:val="fr-FR" w:eastAsia="fr-FR"/>
        </w:rPr>
        <w:t xml:space="preserve">, A-3411 </w:t>
      </w:r>
      <w:proofErr w:type="spellStart"/>
      <w:r w:rsidRPr="001D0513">
        <w:rPr>
          <w:rFonts w:eastAsia="Times New Roman" w:cs="Times New Roman"/>
          <w:lang w:val="fr-FR" w:eastAsia="fr-FR"/>
        </w:rPr>
        <w:t>Weidling</w:t>
      </w:r>
      <w:proofErr w:type="spellEnd"/>
    </w:p>
    <w:p w:rsidR="003D6147" w:rsidRPr="00823BF2" w:rsidRDefault="003D6147" w:rsidP="00FB5DCE">
      <w:pPr>
        <w:spacing w:after="0" w:line="240" w:lineRule="auto"/>
        <w:rPr>
          <w:rFonts w:eastAsia="Times New Roman" w:cs="Times New Roman"/>
          <w:lang w:val="fr-FR" w:eastAsia="fr-FR"/>
        </w:rPr>
      </w:pPr>
    </w:p>
    <w:p w:rsidR="003D6147" w:rsidRPr="00823BF2" w:rsidRDefault="003D6147" w:rsidP="00FB5DCE">
      <w:pPr>
        <w:spacing w:after="0" w:line="240" w:lineRule="auto"/>
        <w:rPr>
          <w:rFonts w:eastAsia="Times New Roman" w:cs="Times New Roman"/>
          <w:lang w:val="fr-FR" w:eastAsia="fr-FR"/>
        </w:rPr>
      </w:pPr>
    </w:p>
    <w:p w:rsidR="003D6147" w:rsidRPr="001D0513" w:rsidRDefault="003D6147" w:rsidP="00FB5DCE">
      <w:pPr>
        <w:spacing w:after="0" w:line="240" w:lineRule="auto"/>
        <w:rPr>
          <w:rFonts w:eastAsia="Times New Roman" w:cs="Times New Roman"/>
          <w:b/>
          <w:bCs/>
          <w:lang w:val="fr-FR" w:eastAsia="fr-FR"/>
        </w:rPr>
        <w:sectPr w:rsidR="003D6147" w:rsidRPr="001D0513" w:rsidSect="00CD3AF1">
          <w:type w:val="continuous"/>
          <w:pgSz w:w="11906" w:h="16838" w:code="9"/>
          <w:pgMar w:top="1236" w:right="1418" w:bottom="1418" w:left="1418" w:header="420" w:footer="289" w:gutter="0"/>
          <w:cols w:space="708"/>
          <w:docGrid w:linePitch="360"/>
        </w:sectPr>
      </w:pPr>
    </w:p>
    <w:p w:rsidR="00025D8B" w:rsidRPr="001D0513" w:rsidRDefault="00025D8B" w:rsidP="00FB5DCE">
      <w:pPr>
        <w:spacing w:after="0" w:line="240" w:lineRule="auto"/>
        <w:rPr>
          <w:rFonts w:eastAsia="Times New Roman" w:cs="Times New Roman"/>
          <w:b/>
          <w:bCs/>
          <w:sz w:val="20"/>
          <w:szCs w:val="20"/>
          <w:lang w:val="fr-FR" w:eastAsia="fr-FR"/>
        </w:rPr>
      </w:pPr>
    </w:p>
    <w:p w:rsidR="003D6147" w:rsidRPr="001D0513" w:rsidRDefault="003D6147" w:rsidP="00FB5DCE">
      <w:pPr>
        <w:spacing w:after="0" w:line="240" w:lineRule="auto"/>
        <w:rPr>
          <w:rFonts w:eastAsia="Times New Roman" w:cs="Times New Roman"/>
          <w:sz w:val="20"/>
          <w:szCs w:val="20"/>
          <w:lang w:val="fr-FR" w:eastAsia="fr-FR"/>
        </w:rPr>
      </w:pPr>
      <w:r w:rsidRPr="001D0513">
        <w:rPr>
          <w:rFonts w:eastAsia="Times New Roman" w:cs="Times New Roman"/>
          <w:b/>
          <w:bCs/>
          <w:sz w:val="20"/>
          <w:szCs w:val="20"/>
          <w:lang w:val="fr-FR" w:eastAsia="fr-FR"/>
        </w:rPr>
        <w:t>Année de construction </w:t>
      </w:r>
      <w:r w:rsidRPr="001D0513">
        <w:rPr>
          <w:rFonts w:eastAsia="Times New Roman" w:cs="Times New Roman"/>
          <w:sz w:val="20"/>
          <w:szCs w:val="20"/>
          <w:lang w:val="fr-FR" w:eastAsia="fr-FR"/>
        </w:rPr>
        <w:t>: 1999</w:t>
      </w:r>
      <w:r w:rsidRPr="001D0513">
        <w:rPr>
          <w:rFonts w:eastAsia="Times New Roman" w:cs="Times New Roman"/>
          <w:sz w:val="20"/>
          <w:szCs w:val="20"/>
          <w:lang w:val="fr-FR" w:eastAsia="fr-FR"/>
        </w:rPr>
        <w:br/>
      </w:r>
      <w:r w:rsidRPr="001D0513">
        <w:rPr>
          <w:rFonts w:eastAsia="Times New Roman" w:cs="Times New Roman"/>
          <w:b/>
          <w:bCs/>
          <w:sz w:val="20"/>
          <w:szCs w:val="20"/>
          <w:lang w:val="fr-FR" w:eastAsia="fr-FR"/>
        </w:rPr>
        <w:t>Surface </w:t>
      </w:r>
      <w:r w:rsidRPr="001D0513">
        <w:rPr>
          <w:rFonts w:eastAsia="Times New Roman" w:cs="Times New Roman"/>
          <w:sz w:val="20"/>
          <w:szCs w:val="20"/>
          <w:lang w:val="fr-FR" w:eastAsia="fr-FR"/>
        </w:rPr>
        <w:t>:</w:t>
      </w:r>
      <w:r w:rsidRPr="001D0513">
        <w:rPr>
          <w:rFonts w:eastAsia="Times New Roman" w:cs="Times New Roman"/>
          <w:sz w:val="20"/>
          <w:szCs w:val="20"/>
          <w:lang w:val="fr-FR" w:eastAsia="fr-FR"/>
        </w:rPr>
        <w:br/>
        <w:t>- Zone de natation</w:t>
      </w:r>
      <w:r w:rsidRPr="001D0513">
        <w:rPr>
          <w:rFonts w:eastAsia="Times New Roman" w:cs="Times New Roman"/>
          <w:b/>
          <w:bCs/>
          <w:sz w:val="20"/>
          <w:szCs w:val="20"/>
          <w:lang w:val="fr-FR" w:eastAsia="fr-FR"/>
        </w:rPr>
        <w:t> </w:t>
      </w:r>
      <w:r w:rsidRPr="001D0513">
        <w:rPr>
          <w:rFonts w:eastAsia="Times New Roman" w:cs="Times New Roman"/>
          <w:sz w:val="20"/>
          <w:szCs w:val="20"/>
          <w:lang w:val="fr-FR" w:eastAsia="fr-FR"/>
        </w:rPr>
        <w:t>: 1.100 m²</w:t>
      </w:r>
      <w:r w:rsidRPr="001D0513">
        <w:rPr>
          <w:rFonts w:eastAsia="Times New Roman" w:cs="Times New Roman"/>
          <w:sz w:val="20"/>
          <w:szCs w:val="20"/>
          <w:lang w:val="fr-FR" w:eastAsia="fr-FR"/>
        </w:rPr>
        <w:br/>
        <w:t>- Zone de régénérat. : 1.350 m²</w:t>
      </w:r>
      <w:r w:rsidRPr="001D0513">
        <w:rPr>
          <w:rFonts w:eastAsia="Times New Roman" w:cs="Times New Roman"/>
          <w:sz w:val="20"/>
          <w:szCs w:val="20"/>
          <w:lang w:val="fr-FR" w:eastAsia="fr-FR"/>
        </w:rPr>
        <w:br/>
        <w:t>- Total : 2.450 m²</w:t>
      </w:r>
      <w:r w:rsidRPr="001D0513">
        <w:rPr>
          <w:rFonts w:eastAsia="Times New Roman" w:cs="Times New Roman"/>
          <w:sz w:val="20"/>
          <w:szCs w:val="20"/>
          <w:lang w:val="fr-FR" w:eastAsia="fr-FR"/>
        </w:rPr>
        <w:br/>
      </w:r>
      <w:r w:rsidRPr="001D0513">
        <w:rPr>
          <w:rFonts w:eastAsia="Times New Roman" w:cs="Times New Roman"/>
          <w:b/>
          <w:bCs/>
          <w:sz w:val="20"/>
          <w:szCs w:val="20"/>
          <w:lang w:val="fr-FR" w:eastAsia="fr-FR"/>
        </w:rPr>
        <w:lastRenderedPageBreak/>
        <w:t>Profondeur de l’eau </w:t>
      </w:r>
      <w:r w:rsidRPr="001D0513">
        <w:rPr>
          <w:rFonts w:eastAsia="Times New Roman" w:cs="Times New Roman"/>
          <w:sz w:val="20"/>
          <w:szCs w:val="20"/>
          <w:lang w:val="fr-FR" w:eastAsia="fr-FR"/>
        </w:rPr>
        <w:t>: max. 3 m</w:t>
      </w:r>
      <w:r w:rsidRPr="001D0513">
        <w:rPr>
          <w:rFonts w:eastAsia="Times New Roman" w:cs="Times New Roman"/>
          <w:sz w:val="20"/>
          <w:szCs w:val="20"/>
          <w:lang w:val="fr-FR" w:eastAsia="fr-FR"/>
        </w:rPr>
        <w:br/>
      </w:r>
      <w:r w:rsidRPr="001D0513">
        <w:rPr>
          <w:rFonts w:eastAsia="Times New Roman" w:cs="Times New Roman"/>
          <w:b/>
          <w:bCs/>
          <w:sz w:val="20"/>
          <w:szCs w:val="20"/>
          <w:lang w:val="fr-FR" w:eastAsia="fr-FR"/>
        </w:rPr>
        <w:t>Equipement technique</w:t>
      </w:r>
      <w:r w:rsidRPr="001D0513">
        <w:rPr>
          <w:rFonts w:eastAsia="Times New Roman" w:cs="Times New Roman"/>
          <w:sz w:val="20"/>
          <w:szCs w:val="20"/>
          <w:lang w:val="fr-FR" w:eastAsia="fr-FR"/>
        </w:rPr>
        <w:t> </w:t>
      </w:r>
      <w:r w:rsidRPr="001D0513">
        <w:rPr>
          <w:rFonts w:eastAsia="Times New Roman" w:cs="Times New Roman"/>
          <w:b/>
          <w:bCs/>
          <w:sz w:val="20"/>
          <w:szCs w:val="20"/>
          <w:lang w:val="fr-FR" w:eastAsia="fr-FR"/>
        </w:rPr>
        <w:t>:</w:t>
      </w:r>
      <w:r w:rsidRPr="001D0513">
        <w:rPr>
          <w:rFonts w:eastAsia="Times New Roman" w:cs="Times New Roman"/>
          <w:sz w:val="20"/>
          <w:szCs w:val="20"/>
          <w:lang w:val="fr-FR" w:eastAsia="fr-FR"/>
        </w:rPr>
        <w:br/>
        <w:t>- Filtre de plantes : 250 m²</w:t>
      </w:r>
      <w:r w:rsidRPr="001D0513">
        <w:rPr>
          <w:rFonts w:eastAsia="Times New Roman" w:cs="Times New Roman"/>
          <w:sz w:val="20"/>
          <w:szCs w:val="20"/>
          <w:lang w:val="fr-FR" w:eastAsia="fr-FR"/>
        </w:rPr>
        <w:br/>
        <w:t xml:space="preserve">- </w:t>
      </w:r>
      <w:proofErr w:type="spellStart"/>
      <w:r w:rsidRPr="001D0513">
        <w:rPr>
          <w:rFonts w:eastAsia="Times New Roman" w:cs="Times New Roman"/>
          <w:sz w:val="20"/>
          <w:szCs w:val="20"/>
          <w:lang w:val="fr-FR" w:eastAsia="fr-FR"/>
        </w:rPr>
        <w:t>Carbonators</w:t>
      </w:r>
      <w:proofErr w:type="spellEnd"/>
      <w:r w:rsidRPr="001D0513">
        <w:rPr>
          <w:rFonts w:eastAsia="Times New Roman" w:cs="Times New Roman"/>
          <w:sz w:val="20"/>
          <w:szCs w:val="20"/>
          <w:lang w:val="fr-FR" w:eastAsia="fr-FR"/>
        </w:rPr>
        <w:t xml:space="preserve"> </w:t>
      </w:r>
      <w:proofErr w:type="spellStart"/>
      <w:r w:rsidRPr="001D0513">
        <w:rPr>
          <w:rFonts w:eastAsia="Times New Roman" w:cs="Times New Roman"/>
          <w:sz w:val="20"/>
          <w:szCs w:val="20"/>
          <w:lang w:val="fr-FR" w:eastAsia="fr-FR"/>
        </w:rPr>
        <w:t>Biotop</w:t>
      </w:r>
      <w:proofErr w:type="spellEnd"/>
      <w:r w:rsidRPr="001D0513">
        <w:rPr>
          <w:rFonts w:eastAsia="Times New Roman" w:cs="Times New Roman"/>
          <w:sz w:val="20"/>
          <w:szCs w:val="20"/>
          <w:lang w:val="fr-FR" w:eastAsia="fr-FR"/>
        </w:rPr>
        <w:t xml:space="preserve"> : oui</w:t>
      </w:r>
      <w:r w:rsidRPr="001D0513">
        <w:rPr>
          <w:rFonts w:eastAsia="Times New Roman" w:cs="Times New Roman"/>
          <w:sz w:val="20"/>
          <w:szCs w:val="20"/>
          <w:lang w:val="fr-FR" w:eastAsia="fr-FR"/>
        </w:rPr>
        <w:br/>
        <w:t>- Nombre de pompes : 3</w:t>
      </w:r>
      <w:r w:rsidRPr="001D0513">
        <w:rPr>
          <w:rFonts w:eastAsia="Times New Roman" w:cs="Times New Roman"/>
          <w:sz w:val="20"/>
          <w:szCs w:val="20"/>
          <w:lang w:val="fr-FR" w:eastAsia="fr-FR"/>
        </w:rPr>
        <w:br/>
        <w:t xml:space="preserve">- Nombre de </w:t>
      </w:r>
      <w:proofErr w:type="spellStart"/>
      <w:r w:rsidRPr="001D0513">
        <w:rPr>
          <w:rFonts w:eastAsia="Times New Roman" w:cs="Times New Roman"/>
          <w:sz w:val="20"/>
          <w:szCs w:val="20"/>
          <w:lang w:val="fr-FR" w:eastAsia="fr-FR"/>
        </w:rPr>
        <w:t>Skimmer</w:t>
      </w:r>
      <w:proofErr w:type="spellEnd"/>
      <w:r w:rsidRPr="001D0513">
        <w:rPr>
          <w:rFonts w:eastAsia="Times New Roman" w:cs="Times New Roman"/>
          <w:sz w:val="20"/>
          <w:szCs w:val="20"/>
          <w:lang w:val="fr-FR" w:eastAsia="fr-FR"/>
        </w:rPr>
        <w:t xml:space="preserve"> : 6</w:t>
      </w:r>
    </w:p>
    <w:p w:rsidR="003D6147" w:rsidRPr="001D0513" w:rsidRDefault="003D6147" w:rsidP="00FB5DCE">
      <w:pPr>
        <w:spacing w:after="0" w:line="240" w:lineRule="auto"/>
        <w:rPr>
          <w:rFonts w:eastAsia="Times New Roman" w:cs="Times New Roman"/>
          <w:sz w:val="20"/>
          <w:szCs w:val="20"/>
          <w:lang w:val="fr-FR" w:eastAsia="fr-FR"/>
        </w:rPr>
        <w:sectPr w:rsidR="003D6147" w:rsidRPr="001D0513" w:rsidSect="003D6147">
          <w:type w:val="continuous"/>
          <w:pgSz w:w="11906" w:h="16838" w:code="9"/>
          <w:pgMar w:top="1236" w:right="1418" w:bottom="1418" w:left="1418" w:header="420" w:footer="289" w:gutter="0"/>
          <w:cols w:num="2" w:space="708"/>
          <w:docGrid w:linePitch="360"/>
        </w:sectPr>
      </w:pPr>
    </w:p>
    <w:p w:rsidR="003D6147" w:rsidRPr="001D0513" w:rsidRDefault="003D6147" w:rsidP="00FB5DCE">
      <w:pPr>
        <w:spacing w:after="0" w:line="240" w:lineRule="auto"/>
        <w:rPr>
          <w:rFonts w:eastAsia="Times New Roman" w:cs="Times New Roman"/>
          <w:sz w:val="20"/>
          <w:szCs w:val="20"/>
          <w:lang w:val="fr-FR" w:eastAsia="fr-FR"/>
        </w:rPr>
      </w:pPr>
    </w:p>
    <w:p w:rsidR="00A31670" w:rsidRPr="001D0513" w:rsidRDefault="00A31670" w:rsidP="00FB5DCE">
      <w:pPr>
        <w:spacing w:after="0" w:line="240" w:lineRule="auto"/>
        <w:outlineLvl w:val="0"/>
        <w:rPr>
          <w:rFonts w:eastAsia="Times New Roman" w:cs="Times New Roman"/>
          <w:b/>
          <w:bCs/>
          <w:kern w:val="36"/>
          <w:lang w:val="fr-FR" w:eastAsia="fr-FR"/>
        </w:rPr>
      </w:pPr>
    </w:p>
    <w:p w:rsidR="00025D8B" w:rsidRPr="001D0513" w:rsidRDefault="00025D8B" w:rsidP="00FB5DCE">
      <w:pPr>
        <w:spacing w:after="0" w:line="240" w:lineRule="auto"/>
        <w:outlineLvl w:val="0"/>
        <w:rPr>
          <w:rFonts w:eastAsia="Times New Roman" w:cs="Times New Roman"/>
          <w:b/>
          <w:bCs/>
          <w:kern w:val="36"/>
          <w:lang w:val="fr-FR" w:eastAsia="fr-FR"/>
        </w:rPr>
      </w:pPr>
    </w:p>
    <w:p w:rsidR="00094C40" w:rsidRPr="001D0513" w:rsidRDefault="009F5ECF" w:rsidP="009F5ECF">
      <w:pPr>
        <w:spacing w:after="0" w:line="240" w:lineRule="auto"/>
        <w:outlineLvl w:val="0"/>
        <w:rPr>
          <w:rFonts w:eastAsia="Times New Roman" w:cs="Times New Roman"/>
          <w:b/>
          <w:bCs/>
          <w:kern w:val="36"/>
          <w:sz w:val="24"/>
          <w:szCs w:val="24"/>
          <w:lang w:val="fr-FR" w:eastAsia="fr-FR"/>
        </w:rPr>
      </w:pPr>
      <w:r w:rsidRPr="001D0513">
        <w:rPr>
          <w:rFonts w:eastAsia="Times New Roman" w:cs="Times New Roman"/>
          <w:b/>
          <w:bCs/>
          <w:noProof/>
          <w:kern w:val="36"/>
          <w:sz w:val="24"/>
          <w:szCs w:val="24"/>
        </w:rPr>
        <w:drawing>
          <wp:anchor distT="0" distB="0" distL="114300" distR="114300" simplePos="0" relativeHeight="251667456" behindDoc="0" locked="0" layoutInCell="1" allowOverlap="1">
            <wp:simplePos x="0" y="0"/>
            <wp:positionH relativeFrom="column">
              <wp:posOffset>237490</wp:posOffset>
            </wp:positionH>
            <wp:positionV relativeFrom="paragraph">
              <wp:posOffset>292735</wp:posOffset>
            </wp:positionV>
            <wp:extent cx="5209540" cy="1434465"/>
            <wp:effectExtent l="19050" t="0" r="0" b="0"/>
            <wp:wrapSquare wrapText="bothSides"/>
            <wp:docPr id="10" name="Image 1" descr="SCHWIMMTEICHE | GARTENTEICHE | NATURP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IMMTEICHE | GARTENTEICHE | NATURPOOLS"/>
                    <pic:cNvPicPr>
                      <a:picLocks noChangeAspect="1" noChangeArrowheads="1"/>
                    </pic:cNvPicPr>
                  </pic:nvPicPr>
                  <pic:blipFill>
                    <a:blip r:embed="rId22" cstate="print"/>
                    <a:srcRect/>
                    <a:stretch>
                      <a:fillRect/>
                    </a:stretch>
                  </pic:blipFill>
                  <pic:spPr bwMode="auto">
                    <a:xfrm>
                      <a:off x="0" y="0"/>
                      <a:ext cx="5209540" cy="1434465"/>
                    </a:xfrm>
                    <a:prstGeom prst="rect">
                      <a:avLst/>
                    </a:prstGeom>
                    <a:noFill/>
                    <a:ln w="9525">
                      <a:noFill/>
                      <a:miter lim="800000"/>
                      <a:headEnd/>
                      <a:tailEnd/>
                    </a:ln>
                  </pic:spPr>
                </pic:pic>
              </a:graphicData>
            </a:graphic>
          </wp:anchor>
        </w:drawing>
      </w:r>
      <w:r w:rsidR="003D6147" w:rsidRPr="001D0513">
        <w:rPr>
          <w:rFonts w:eastAsia="Times New Roman" w:cs="Times New Roman"/>
          <w:b/>
          <w:bCs/>
          <w:kern w:val="36"/>
          <w:sz w:val="24"/>
          <w:szCs w:val="24"/>
          <w:lang w:val="fr-FR" w:eastAsia="fr-FR"/>
        </w:rPr>
        <w:t>4</w:t>
      </w:r>
      <w:r w:rsidR="00094C40" w:rsidRPr="001D0513">
        <w:rPr>
          <w:rFonts w:eastAsia="Times New Roman" w:cs="Times New Roman"/>
          <w:b/>
          <w:bCs/>
          <w:kern w:val="36"/>
          <w:sz w:val="24"/>
          <w:szCs w:val="24"/>
          <w:lang w:val="fr-FR" w:eastAsia="fr-FR"/>
        </w:rPr>
        <w:t>/ Le bassin MIROIR.</w:t>
      </w:r>
      <w:r w:rsidRPr="001D0513">
        <w:rPr>
          <w:rFonts w:eastAsia="Times New Roman" w:cs="Times New Roman"/>
          <w:b/>
          <w:bCs/>
          <w:kern w:val="36"/>
          <w:sz w:val="24"/>
          <w:szCs w:val="24"/>
          <w:lang w:val="fr-FR" w:eastAsia="fr-FR"/>
        </w:rPr>
        <w:t xml:space="preserve"> </w:t>
      </w:r>
      <w:r w:rsidR="00094C40" w:rsidRPr="001D0513">
        <w:rPr>
          <w:rFonts w:eastAsia="Times New Roman" w:cs="Times New Roman"/>
          <w:b/>
          <w:bCs/>
          <w:sz w:val="24"/>
          <w:szCs w:val="24"/>
          <w:lang w:val="fr-FR" w:eastAsia="fr-FR"/>
        </w:rPr>
        <w:t>L´innovation 2012 de B</w:t>
      </w:r>
      <w:r w:rsidR="001D0513" w:rsidRPr="001D0513">
        <w:rPr>
          <w:rFonts w:eastAsia="Times New Roman" w:cs="Times New Roman"/>
          <w:b/>
          <w:bCs/>
          <w:sz w:val="24"/>
          <w:szCs w:val="24"/>
          <w:lang w:val="fr-FR" w:eastAsia="fr-FR"/>
        </w:rPr>
        <w:t>IOTOP</w:t>
      </w:r>
      <w:r w:rsidR="00094C40" w:rsidRPr="001D0513">
        <w:rPr>
          <w:rFonts w:eastAsia="Times New Roman" w:cs="Times New Roman"/>
          <w:b/>
          <w:bCs/>
          <w:sz w:val="24"/>
          <w:szCs w:val="24"/>
          <w:lang w:val="fr-FR" w:eastAsia="fr-FR"/>
        </w:rPr>
        <w:t>: Le bassin architectural.</w:t>
      </w:r>
      <w:bookmarkStart w:id="0" w:name="_GoBack"/>
      <w:bookmarkEnd w:id="0"/>
    </w:p>
    <w:p w:rsidR="009F5ECF" w:rsidRPr="001D0513" w:rsidRDefault="00094C40" w:rsidP="009F5ECF">
      <w:pPr>
        <w:spacing w:before="120" w:after="0" w:line="240" w:lineRule="auto"/>
        <w:rPr>
          <w:rFonts w:eastAsia="Times New Roman" w:cs="Times New Roman"/>
          <w:lang w:val="fr-FR" w:eastAsia="fr-FR"/>
        </w:rPr>
      </w:pPr>
      <w:r w:rsidRPr="001D0513">
        <w:rPr>
          <w:rFonts w:eastAsia="Times New Roman" w:cs="Times New Roman"/>
          <w:lang w:val="fr-FR" w:eastAsia="fr-FR"/>
        </w:rPr>
        <w:t xml:space="preserve">Le département recherche et développement de </w:t>
      </w:r>
      <w:proofErr w:type="spellStart"/>
      <w:r w:rsidRPr="001D0513">
        <w:rPr>
          <w:rFonts w:eastAsia="Times New Roman" w:cs="Times New Roman"/>
          <w:lang w:val="fr-FR" w:eastAsia="fr-FR"/>
        </w:rPr>
        <w:t>Biotop</w:t>
      </w:r>
      <w:proofErr w:type="spellEnd"/>
      <w:r w:rsidRPr="001D0513">
        <w:rPr>
          <w:rFonts w:eastAsia="Times New Roman" w:cs="Times New Roman"/>
          <w:lang w:val="fr-FR" w:eastAsia="fr-FR"/>
        </w:rPr>
        <w:t xml:space="preserve"> ne s´est pas limité ces dernières années à </w:t>
      </w:r>
      <w:r w:rsidR="00823BF2">
        <w:rPr>
          <w:rFonts w:eastAsia="Times New Roman" w:cs="Times New Roman"/>
          <w:lang w:val="fr-FR" w:eastAsia="fr-FR"/>
        </w:rPr>
        <w:t xml:space="preserve">développer </w:t>
      </w:r>
      <w:r w:rsidRPr="001D0513">
        <w:rPr>
          <w:rFonts w:eastAsia="Times New Roman" w:cs="Times New Roman"/>
          <w:lang w:val="fr-FR" w:eastAsia="fr-FR"/>
        </w:rPr>
        <w:t xml:space="preserve"> le </w:t>
      </w:r>
      <w:hyperlink r:id="rId23" w:history="1">
        <w:r w:rsidRPr="001D0513">
          <w:rPr>
            <w:rFonts w:eastAsia="Times New Roman" w:cs="Times New Roman"/>
            <w:u w:val="single"/>
            <w:lang w:val="fr-FR" w:eastAsia="fr-FR"/>
          </w:rPr>
          <w:t>Living-Pool</w:t>
        </w:r>
      </w:hyperlink>
      <w:r w:rsidRPr="001D0513">
        <w:rPr>
          <w:rFonts w:eastAsia="Times New Roman" w:cs="Times New Roman"/>
          <w:lang w:val="fr-FR" w:eastAsia="fr-FR"/>
        </w:rPr>
        <w:t>. Il a aussi travaillé au développement d´un bassin miroir</w:t>
      </w:r>
      <w:r w:rsidR="009F5ECF" w:rsidRPr="001D0513">
        <w:rPr>
          <w:rFonts w:eastAsia="Times New Roman" w:cs="Times New Roman"/>
          <w:lang w:val="fr-FR" w:eastAsia="fr-FR"/>
        </w:rPr>
        <w:t xml:space="preserve"> g</w:t>
      </w:r>
      <w:r w:rsidRPr="001D0513">
        <w:rPr>
          <w:rFonts w:eastAsia="Times New Roman" w:cs="Times New Roman"/>
          <w:lang w:val="fr-FR" w:eastAsia="fr-FR"/>
        </w:rPr>
        <w:t xml:space="preserve">râce </w:t>
      </w:r>
      <w:r w:rsidR="009F5ECF" w:rsidRPr="001D0513">
        <w:rPr>
          <w:rFonts w:eastAsia="Times New Roman" w:cs="Times New Roman"/>
          <w:lang w:val="fr-FR" w:eastAsia="fr-FR"/>
        </w:rPr>
        <w:t>auquel</w:t>
      </w:r>
      <w:r w:rsidRPr="001D0513">
        <w:rPr>
          <w:rFonts w:eastAsia="Times New Roman" w:cs="Times New Roman"/>
          <w:lang w:val="fr-FR" w:eastAsia="fr-FR"/>
        </w:rPr>
        <w:t xml:space="preserve"> il est maintenant possible d´avoir un bassin peu profond fonctionnant sans chimie, de manière complètement biologique. </w:t>
      </w:r>
      <w:r w:rsidRPr="001D0513">
        <w:rPr>
          <w:rFonts w:eastAsia="Times New Roman" w:cs="Times New Roman"/>
          <w:lang w:val="fr-FR" w:eastAsia="fr-FR"/>
        </w:rPr>
        <w:br/>
      </w:r>
      <w:r w:rsidR="009F5ECF" w:rsidRPr="001D0513">
        <w:rPr>
          <w:rFonts w:eastAsia="Times New Roman" w:cs="Times New Roman"/>
          <w:lang w:val="fr-FR" w:eastAsia="fr-FR"/>
        </w:rPr>
        <w:t xml:space="preserve">Avec </w:t>
      </w:r>
      <w:r w:rsidR="00823BF2">
        <w:rPr>
          <w:rFonts w:eastAsia="Times New Roman" w:cs="Times New Roman"/>
          <w:lang w:val="fr-FR" w:eastAsia="fr-FR"/>
        </w:rPr>
        <w:t>des coû</w:t>
      </w:r>
      <w:r w:rsidR="003D6147" w:rsidRPr="001D0513">
        <w:rPr>
          <w:rFonts w:eastAsia="Times New Roman" w:cs="Times New Roman"/>
          <w:lang w:val="fr-FR" w:eastAsia="fr-FR"/>
        </w:rPr>
        <w:t>ts d’installation et d’entretien réduits</w:t>
      </w:r>
      <w:r w:rsidR="009F5ECF" w:rsidRPr="001D0513">
        <w:rPr>
          <w:rFonts w:eastAsia="Times New Roman" w:cs="Times New Roman"/>
          <w:lang w:val="fr-FR" w:eastAsia="fr-FR"/>
        </w:rPr>
        <w:t xml:space="preserve">, </w:t>
      </w:r>
      <w:r w:rsidRPr="001D0513">
        <w:rPr>
          <w:rFonts w:eastAsia="Times New Roman" w:cs="Times New Roman"/>
          <w:lang w:val="fr-FR" w:eastAsia="fr-FR"/>
        </w:rPr>
        <w:t>architectes et maîtres d´ouvrages p</w:t>
      </w:r>
      <w:r w:rsidR="009F5ECF" w:rsidRPr="001D0513">
        <w:rPr>
          <w:rFonts w:eastAsia="Times New Roman" w:cs="Times New Roman"/>
          <w:lang w:val="fr-FR" w:eastAsia="fr-FR"/>
        </w:rPr>
        <w:t xml:space="preserve">euvent </w:t>
      </w:r>
      <w:r w:rsidRPr="001D0513">
        <w:rPr>
          <w:rFonts w:eastAsia="Times New Roman" w:cs="Times New Roman"/>
          <w:lang w:val="fr-FR" w:eastAsia="fr-FR"/>
        </w:rPr>
        <w:t>mettre en valeur leurs bâtiments avec une eau toujours limpide et une profondeur de bassin minimale. Tous les éléments techniques sont enterrés, ne laissant apparaître que l´essentiel : le bassin miroir.</w:t>
      </w:r>
    </w:p>
    <w:p w:rsidR="00094C40" w:rsidRPr="001D0513" w:rsidRDefault="009F5ECF" w:rsidP="009F5ECF">
      <w:pPr>
        <w:spacing w:before="120" w:after="0" w:line="240" w:lineRule="auto"/>
        <w:rPr>
          <w:rFonts w:eastAsia="Times New Roman" w:cs="Times New Roman"/>
          <w:b/>
          <w:lang w:val="fr-FR" w:eastAsia="fr-FR"/>
        </w:rPr>
      </w:pPr>
      <w:r w:rsidRPr="001D0513">
        <w:rPr>
          <w:rFonts w:eastAsia="Times New Roman" w:cs="Times New Roman"/>
          <w:b/>
          <w:lang w:val="fr-FR" w:eastAsia="fr-FR"/>
        </w:rPr>
        <w:t>Principe de fonctionnement</w:t>
      </w:r>
    </w:p>
    <w:p w:rsidR="00094C40" w:rsidRPr="001D0513" w:rsidRDefault="00094C40" w:rsidP="00B82B38">
      <w:pPr>
        <w:pStyle w:val="Listenabsatz"/>
        <w:numPr>
          <w:ilvl w:val="0"/>
          <w:numId w:val="1"/>
        </w:numPr>
        <w:spacing w:after="0" w:line="240" w:lineRule="auto"/>
        <w:rPr>
          <w:rFonts w:eastAsia="Times New Roman" w:cs="Times New Roman"/>
          <w:sz w:val="20"/>
          <w:szCs w:val="20"/>
          <w:lang w:val="fr-FR" w:eastAsia="fr-FR"/>
        </w:rPr>
      </w:pPr>
      <w:r w:rsidRPr="001D0513">
        <w:rPr>
          <w:rFonts w:eastAsia="Times New Roman" w:cs="Times New Roman"/>
          <w:sz w:val="20"/>
          <w:szCs w:val="20"/>
          <w:lang w:val="fr-FR" w:eastAsia="fr-FR"/>
        </w:rPr>
        <w:t xml:space="preserve">Le bassin miroir est profond de 50 à 70 cm. L´eau s´écoule par débordement ou dans un </w:t>
      </w:r>
      <w:proofErr w:type="spellStart"/>
      <w:r w:rsidRPr="001D0513">
        <w:rPr>
          <w:rFonts w:eastAsia="Times New Roman" w:cs="Times New Roman"/>
          <w:sz w:val="20"/>
          <w:szCs w:val="20"/>
          <w:lang w:val="fr-FR" w:eastAsia="fr-FR"/>
        </w:rPr>
        <w:t>skimmer</w:t>
      </w:r>
      <w:proofErr w:type="spellEnd"/>
      <w:r w:rsidRPr="001D0513">
        <w:rPr>
          <w:rFonts w:eastAsia="Times New Roman" w:cs="Times New Roman"/>
          <w:sz w:val="20"/>
          <w:szCs w:val="20"/>
          <w:lang w:val="fr-FR" w:eastAsia="fr-FR"/>
        </w:rPr>
        <w:t>.</w:t>
      </w:r>
    </w:p>
    <w:p w:rsidR="00094C40" w:rsidRPr="001D0513" w:rsidRDefault="00094C40" w:rsidP="00B82B38">
      <w:pPr>
        <w:pStyle w:val="Listenabsatz"/>
        <w:numPr>
          <w:ilvl w:val="0"/>
          <w:numId w:val="1"/>
        </w:numPr>
        <w:spacing w:after="0" w:line="240" w:lineRule="auto"/>
        <w:rPr>
          <w:rFonts w:eastAsia="Times New Roman" w:cs="Times New Roman"/>
          <w:sz w:val="20"/>
          <w:szCs w:val="20"/>
          <w:lang w:val="fr-FR" w:eastAsia="fr-FR"/>
        </w:rPr>
      </w:pPr>
      <w:r w:rsidRPr="001D0513">
        <w:rPr>
          <w:rFonts w:eastAsia="Times New Roman" w:cs="Times New Roman"/>
          <w:sz w:val="20"/>
          <w:szCs w:val="20"/>
          <w:lang w:val="fr-FR" w:eastAsia="fr-FR"/>
        </w:rPr>
        <w:t>L´eau s´écoule ensuite par une</w:t>
      </w:r>
      <w:r w:rsidR="003D6147" w:rsidRPr="001D0513">
        <w:rPr>
          <w:rFonts w:eastAsia="Times New Roman" w:cs="Times New Roman"/>
          <w:sz w:val="20"/>
          <w:szCs w:val="20"/>
          <w:lang w:val="fr-FR" w:eastAsia="fr-FR"/>
        </w:rPr>
        <w:t xml:space="preserve"> rigole dans un regard enterré où elle est </w:t>
      </w:r>
      <w:r w:rsidRPr="001D0513">
        <w:rPr>
          <w:rFonts w:eastAsia="Times New Roman" w:cs="Times New Roman"/>
          <w:sz w:val="20"/>
          <w:szCs w:val="20"/>
          <w:lang w:val="fr-FR" w:eastAsia="fr-FR"/>
        </w:rPr>
        <w:t>filtrée de manière biologique.</w:t>
      </w:r>
    </w:p>
    <w:p w:rsidR="00094C40" w:rsidRPr="001D0513" w:rsidRDefault="00094C40" w:rsidP="00B82B38">
      <w:pPr>
        <w:pStyle w:val="Listenabsatz"/>
        <w:numPr>
          <w:ilvl w:val="0"/>
          <w:numId w:val="1"/>
        </w:numPr>
        <w:spacing w:after="0" w:line="240" w:lineRule="auto"/>
        <w:rPr>
          <w:rFonts w:eastAsia="Times New Roman" w:cs="Times New Roman"/>
          <w:sz w:val="20"/>
          <w:szCs w:val="20"/>
          <w:lang w:val="fr-FR" w:eastAsia="fr-FR"/>
        </w:rPr>
      </w:pPr>
      <w:r w:rsidRPr="001D0513">
        <w:rPr>
          <w:rFonts w:eastAsia="Times New Roman" w:cs="Times New Roman"/>
          <w:sz w:val="20"/>
          <w:szCs w:val="20"/>
          <w:lang w:val="fr-FR" w:eastAsia="fr-FR"/>
        </w:rPr>
        <w:t xml:space="preserve">L´eau passe ensuite dans le </w:t>
      </w:r>
      <w:proofErr w:type="spellStart"/>
      <w:r w:rsidRPr="001D0513">
        <w:rPr>
          <w:rFonts w:eastAsia="Times New Roman" w:cs="Times New Roman"/>
          <w:sz w:val="20"/>
          <w:szCs w:val="20"/>
          <w:lang w:val="fr-FR" w:eastAsia="fr-FR"/>
        </w:rPr>
        <w:t>PhosTec</w:t>
      </w:r>
      <w:proofErr w:type="spellEnd"/>
      <w:r w:rsidRPr="001D0513">
        <w:rPr>
          <w:rFonts w:eastAsia="Times New Roman" w:cs="Times New Roman"/>
          <w:sz w:val="20"/>
          <w:szCs w:val="20"/>
          <w:lang w:val="fr-FR" w:eastAsia="fr-FR"/>
        </w:rPr>
        <w:t xml:space="preserve"> Ultra, où elle est libérée de son phosphate, afin d´éviter le développement d´algues. L´eau ainsi filtrée retourne dans le bassin.</w:t>
      </w:r>
    </w:p>
    <w:p w:rsidR="00094C40" w:rsidRPr="001D0513" w:rsidRDefault="00094C40" w:rsidP="00B82B38">
      <w:pPr>
        <w:pStyle w:val="Listenabsatz"/>
        <w:numPr>
          <w:ilvl w:val="0"/>
          <w:numId w:val="1"/>
        </w:numPr>
        <w:spacing w:after="0" w:line="240" w:lineRule="auto"/>
        <w:rPr>
          <w:rFonts w:eastAsia="Times New Roman" w:cs="Times New Roman"/>
          <w:sz w:val="20"/>
          <w:szCs w:val="20"/>
          <w:lang w:val="fr-FR" w:eastAsia="fr-FR"/>
        </w:rPr>
      </w:pPr>
      <w:r w:rsidRPr="001D0513">
        <w:rPr>
          <w:rFonts w:eastAsia="Times New Roman" w:cs="Times New Roman"/>
          <w:sz w:val="20"/>
          <w:szCs w:val="20"/>
          <w:lang w:val="fr-FR" w:eastAsia="fr-FR"/>
        </w:rPr>
        <w:t>Un robot de nettoyage s´active dans le bassin pour garantir la propreté des parois.</w:t>
      </w:r>
    </w:p>
    <w:p w:rsidR="00094C40" w:rsidRPr="001D0513" w:rsidRDefault="00094C40" w:rsidP="00B82B38">
      <w:pPr>
        <w:pStyle w:val="Listenabsatz"/>
        <w:numPr>
          <w:ilvl w:val="0"/>
          <w:numId w:val="1"/>
        </w:numPr>
        <w:spacing w:after="0" w:line="240" w:lineRule="auto"/>
        <w:rPr>
          <w:rFonts w:eastAsia="Times New Roman" w:cs="Times New Roman"/>
          <w:sz w:val="20"/>
          <w:szCs w:val="20"/>
          <w:lang w:val="fr-FR" w:eastAsia="fr-FR"/>
        </w:rPr>
      </w:pPr>
      <w:r w:rsidRPr="001D0513">
        <w:rPr>
          <w:rFonts w:eastAsia="Times New Roman" w:cs="Times New Roman"/>
          <w:sz w:val="20"/>
          <w:szCs w:val="20"/>
          <w:lang w:val="fr-FR" w:eastAsia="fr-FR"/>
        </w:rPr>
        <w:t>Afin d´éviter le réchauffement du bassin en été, un système de refroidissement peut être associé au regard technique sans nécessiter d´énergie supplémentaire. Son dimensionnement est réalisé pour chaque projet suivant la situation géographique et la taille du bassin.</w:t>
      </w:r>
    </w:p>
    <w:p w:rsidR="00094C40" w:rsidRPr="001D0513" w:rsidRDefault="00094C40" w:rsidP="00FB5DCE">
      <w:pPr>
        <w:spacing w:after="0" w:line="240" w:lineRule="auto"/>
        <w:jc w:val="center"/>
        <w:rPr>
          <w:rFonts w:eastAsia="Times New Roman" w:cs="Times New Roman"/>
          <w:lang w:val="fr-FR" w:eastAsia="fr-FR"/>
        </w:rPr>
      </w:pPr>
    </w:p>
    <w:p w:rsidR="00C8371D" w:rsidRPr="001D0513" w:rsidRDefault="00C8371D" w:rsidP="00FB5DCE">
      <w:pPr>
        <w:spacing w:after="0" w:line="240" w:lineRule="auto"/>
        <w:rPr>
          <w:b/>
          <w:i/>
          <w:sz w:val="20"/>
          <w:szCs w:val="20"/>
          <w:lang w:val="fr-FR"/>
        </w:rPr>
      </w:pPr>
    </w:p>
    <w:p w:rsidR="00DF7F59" w:rsidRPr="001D0513" w:rsidRDefault="00DF7F59" w:rsidP="00FB5DCE">
      <w:pPr>
        <w:spacing w:after="0" w:line="240" w:lineRule="auto"/>
        <w:rPr>
          <w:b/>
          <w:i/>
          <w:sz w:val="20"/>
          <w:szCs w:val="20"/>
          <w:lang w:val="fr-FR"/>
        </w:rPr>
      </w:pPr>
      <w:r w:rsidRPr="001D0513">
        <w:rPr>
          <w:b/>
          <w:i/>
          <w:sz w:val="20"/>
          <w:szCs w:val="20"/>
          <w:lang w:val="fr-FR"/>
        </w:rPr>
        <w:t>A propos de BIOTOP</w:t>
      </w:r>
    </w:p>
    <w:p w:rsidR="00DF7F59" w:rsidRPr="001D0513" w:rsidRDefault="00DF7F59" w:rsidP="00FB5DCE">
      <w:pPr>
        <w:spacing w:after="0" w:line="240" w:lineRule="auto"/>
        <w:rPr>
          <w:rFonts w:cs="Calibri"/>
          <w:b/>
          <w:bCs/>
          <w:i/>
          <w:iCs/>
          <w:sz w:val="20"/>
          <w:szCs w:val="20"/>
          <w:lang w:val="fr-FR"/>
        </w:rPr>
      </w:pPr>
      <w:r w:rsidRPr="001D0513">
        <w:rPr>
          <w:rFonts w:eastAsia="Calibri"/>
          <w:i/>
          <w:sz w:val="20"/>
          <w:szCs w:val="20"/>
          <w:lang w:val="fr-FR" w:eastAsia="en-US"/>
        </w:rPr>
        <w:t xml:space="preserve">En 1987, </w:t>
      </w:r>
      <w:r w:rsidR="005B20BA" w:rsidRPr="001D0513">
        <w:rPr>
          <w:rFonts w:eastAsia="Calibri"/>
          <w:i/>
          <w:sz w:val="20"/>
          <w:szCs w:val="20"/>
          <w:lang w:val="fr-FR" w:eastAsia="en-US"/>
        </w:rPr>
        <w:t>BIOTOP</w:t>
      </w:r>
      <w:r w:rsidRPr="001D0513">
        <w:rPr>
          <w:rFonts w:eastAsia="Calibri"/>
          <w:i/>
          <w:sz w:val="20"/>
          <w:szCs w:val="20"/>
          <w:lang w:val="fr-FR" w:eastAsia="en-US"/>
        </w:rPr>
        <w:t xml:space="preserve"> a été la première entreprise au monde à proposer la Baignade écologique comme alternative écologique aux piscines conventionnelles. Suite à cela, le produit a été perfectionné et breveté, et s'est vu décerner de nombreux prix.</w:t>
      </w:r>
    </w:p>
    <w:p w:rsidR="00DF7F59" w:rsidRPr="001D0513" w:rsidRDefault="00823BF2" w:rsidP="00FB5DCE">
      <w:pPr>
        <w:spacing w:after="0" w:line="240" w:lineRule="auto"/>
        <w:rPr>
          <w:rFonts w:eastAsia="Calibri"/>
          <w:i/>
          <w:sz w:val="20"/>
          <w:szCs w:val="20"/>
          <w:lang w:val="fr-FR" w:eastAsia="en-US"/>
        </w:rPr>
      </w:pPr>
      <w:r>
        <w:rPr>
          <w:rFonts w:eastAsia="Calibri"/>
          <w:i/>
          <w:sz w:val="20"/>
          <w:szCs w:val="20"/>
          <w:lang w:val="fr-FR" w:eastAsia="en-US"/>
        </w:rPr>
        <w:t>Fort de plus de 3</w:t>
      </w:r>
      <w:r w:rsidR="00DF7F59" w:rsidRPr="001D0513">
        <w:rPr>
          <w:rFonts w:eastAsia="Calibri"/>
          <w:i/>
          <w:sz w:val="20"/>
          <w:szCs w:val="20"/>
          <w:lang w:val="fr-FR" w:eastAsia="en-US"/>
        </w:rPr>
        <w:t xml:space="preserve">500 réalisations de baignades naturelles, installées par </w:t>
      </w:r>
      <w:r w:rsidR="005B20BA" w:rsidRPr="001D0513">
        <w:rPr>
          <w:rFonts w:eastAsia="Calibri"/>
          <w:i/>
          <w:sz w:val="20"/>
          <w:szCs w:val="20"/>
          <w:lang w:val="fr-FR" w:eastAsia="en-US"/>
        </w:rPr>
        <w:t>BIOTOP</w:t>
      </w:r>
      <w:r w:rsidR="00DF7F59" w:rsidRPr="001D0513">
        <w:rPr>
          <w:rFonts w:eastAsia="Calibri"/>
          <w:i/>
          <w:sz w:val="20"/>
          <w:szCs w:val="20"/>
          <w:lang w:val="fr-FR" w:eastAsia="en-US"/>
        </w:rPr>
        <w:t xml:space="preserve"> ou en collaboration avec son réseau de 55 partenaires, </w:t>
      </w:r>
      <w:r w:rsidR="005B20BA" w:rsidRPr="001D0513">
        <w:rPr>
          <w:rFonts w:eastAsia="Calibri"/>
          <w:i/>
          <w:sz w:val="20"/>
          <w:szCs w:val="20"/>
          <w:lang w:val="fr-FR" w:eastAsia="en-US"/>
        </w:rPr>
        <w:t>BIOTOP</w:t>
      </w:r>
      <w:r w:rsidR="00DF7F59" w:rsidRPr="001D0513">
        <w:rPr>
          <w:rFonts w:eastAsia="Calibri"/>
          <w:i/>
          <w:sz w:val="20"/>
          <w:szCs w:val="20"/>
          <w:lang w:val="fr-FR" w:eastAsia="en-US"/>
        </w:rPr>
        <w:t xml:space="preserve"> est le leader mondial sur le marché des piscines et baignades naturelles avec des installations dans toute l'Europe, aux États-Unis, en Nouvelle-Zélande et en Australie.</w:t>
      </w:r>
    </w:p>
    <w:p w:rsidR="00837830" w:rsidRPr="001D0513" w:rsidRDefault="00155E40" w:rsidP="00FB5DCE">
      <w:pPr>
        <w:autoSpaceDE w:val="0"/>
        <w:autoSpaceDN w:val="0"/>
        <w:adjustRightInd w:val="0"/>
        <w:spacing w:after="0" w:line="240" w:lineRule="auto"/>
        <w:rPr>
          <w:sz w:val="20"/>
          <w:szCs w:val="20"/>
          <w:lang w:val="fr-FR"/>
        </w:rPr>
      </w:pPr>
      <w:r>
        <w:rPr>
          <w:rFonts w:eastAsia="Calibri"/>
          <w:i/>
          <w:sz w:val="20"/>
          <w:szCs w:val="20"/>
          <w:lang w:val="fr-FR" w:eastAsia="en-US"/>
        </w:rPr>
        <w:t>Basé</w:t>
      </w:r>
      <w:r w:rsidR="00DF7F59" w:rsidRPr="001D0513">
        <w:rPr>
          <w:rFonts w:eastAsia="Calibri"/>
          <w:i/>
          <w:sz w:val="20"/>
          <w:szCs w:val="20"/>
          <w:lang w:val="fr-FR" w:eastAsia="en-US"/>
        </w:rPr>
        <w:t xml:space="preserve"> à Vienne en Autriche, </w:t>
      </w:r>
      <w:r w:rsidR="005B20BA" w:rsidRPr="001D0513">
        <w:rPr>
          <w:rFonts w:eastAsia="Calibri"/>
          <w:i/>
          <w:sz w:val="20"/>
          <w:szCs w:val="20"/>
          <w:lang w:val="fr-FR" w:eastAsia="en-US"/>
        </w:rPr>
        <w:t>BIOTOP</w:t>
      </w:r>
      <w:r w:rsidR="00823BF2">
        <w:rPr>
          <w:rFonts w:eastAsia="Calibri"/>
          <w:i/>
          <w:sz w:val="20"/>
          <w:szCs w:val="20"/>
          <w:lang w:val="fr-FR" w:eastAsia="en-US"/>
        </w:rPr>
        <w:t xml:space="preserve"> compte</w:t>
      </w:r>
      <w:r>
        <w:rPr>
          <w:rFonts w:eastAsia="Calibri"/>
          <w:i/>
          <w:sz w:val="20"/>
          <w:szCs w:val="20"/>
          <w:lang w:val="fr-FR" w:eastAsia="en-US"/>
        </w:rPr>
        <w:t>,</w:t>
      </w:r>
      <w:r w:rsidR="00823BF2">
        <w:rPr>
          <w:rFonts w:eastAsia="Calibri"/>
          <w:i/>
          <w:sz w:val="20"/>
          <w:szCs w:val="20"/>
          <w:lang w:val="fr-FR" w:eastAsia="en-US"/>
        </w:rPr>
        <w:t xml:space="preserve"> </w:t>
      </w:r>
      <w:r>
        <w:rPr>
          <w:rFonts w:eastAsia="Calibri"/>
          <w:i/>
          <w:sz w:val="20"/>
          <w:szCs w:val="20"/>
          <w:lang w:val="fr-FR" w:eastAsia="en-US"/>
        </w:rPr>
        <w:t xml:space="preserve">avec son réseau de partenaires, </w:t>
      </w:r>
      <w:r w:rsidR="00E71878">
        <w:rPr>
          <w:rFonts w:eastAsia="Calibri"/>
          <w:i/>
          <w:sz w:val="20"/>
          <w:szCs w:val="20"/>
          <w:lang w:val="fr-FR" w:eastAsia="en-US"/>
        </w:rPr>
        <w:t>près</w:t>
      </w:r>
      <w:r w:rsidR="00823BF2">
        <w:rPr>
          <w:rFonts w:eastAsia="Calibri"/>
          <w:i/>
          <w:sz w:val="20"/>
          <w:szCs w:val="20"/>
          <w:lang w:val="fr-FR" w:eastAsia="en-US"/>
        </w:rPr>
        <w:t xml:space="preserve"> de 25</w:t>
      </w:r>
      <w:r w:rsidR="00DF7F59" w:rsidRPr="001D0513">
        <w:rPr>
          <w:rFonts w:eastAsia="Calibri"/>
          <w:i/>
          <w:sz w:val="20"/>
          <w:szCs w:val="20"/>
          <w:lang w:val="fr-FR" w:eastAsia="en-US"/>
        </w:rPr>
        <w:t xml:space="preserve">0 collaborateurs et a réalisé </w:t>
      </w:r>
      <w:r w:rsidR="00823BF2">
        <w:rPr>
          <w:rFonts w:eastAsia="Calibri"/>
          <w:i/>
          <w:sz w:val="20"/>
          <w:szCs w:val="20"/>
          <w:lang w:val="fr-FR" w:eastAsia="en-US"/>
        </w:rPr>
        <w:t xml:space="preserve">un chiffre d’affaires </w:t>
      </w:r>
      <w:r w:rsidR="00F36159">
        <w:rPr>
          <w:rFonts w:eastAsia="Calibri"/>
          <w:i/>
          <w:sz w:val="20"/>
          <w:szCs w:val="20"/>
          <w:lang w:val="fr-FR" w:eastAsia="en-US"/>
        </w:rPr>
        <w:t xml:space="preserve">total </w:t>
      </w:r>
      <w:r w:rsidR="00823BF2">
        <w:rPr>
          <w:rFonts w:eastAsia="Calibri"/>
          <w:i/>
          <w:sz w:val="20"/>
          <w:szCs w:val="20"/>
          <w:lang w:val="fr-FR" w:eastAsia="en-US"/>
        </w:rPr>
        <w:t>de 11 millions d’euros en 2012</w:t>
      </w:r>
      <w:r w:rsidR="00DF7F59" w:rsidRPr="001D0513">
        <w:rPr>
          <w:rFonts w:eastAsia="Calibri"/>
          <w:i/>
          <w:sz w:val="20"/>
          <w:szCs w:val="20"/>
          <w:lang w:val="fr-FR" w:eastAsia="en-US"/>
        </w:rPr>
        <w:t xml:space="preserve">. En France </w:t>
      </w:r>
      <w:r w:rsidR="005B20BA" w:rsidRPr="001D0513">
        <w:rPr>
          <w:rFonts w:eastAsia="Calibri"/>
          <w:i/>
          <w:sz w:val="20"/>
          <w:szCs w:val="20"/>
          <w:lang w:val="fr-FR" w:eastAsia="en-US"/>
        </w:rPr>
        <w:t>BIOTOP</w:t>
      </w:r>
      <w:r w:rsidR="00DF7F59" w:rsidRPr="001D0513">
        <w:rPr>
          <w:rFonts w:eastAsia="Calibri"/>
          <w:i/>
          <w:sz w:val="20"/>
          <w:szCs w:val="20"/>
          <w:lang w:val="fr-FR" w:eastAsia="en-US"/>
        </w:rPr>
        <w:t xml:space="preserve"> est présente à travers ses 9 partenaires franchisés répartis sur l’ensemble du territoire. Pour toutes informations complémentaires,</w:t>
      </w:r>
      <w:r w:rsidR="00DF7F59" w:rsidRPr="001D0513">
        <w:rPr>
          <w:rFonts w:eastAsia="Calibri"/>
          <w:sz w:val="20"/>
          <w:szCs w:val="20"/>
          <w:lang w:val="fr-FR" w:eastAsia="en-US"/>
        </w:rPr>
        <w:t xml:space="preserve"> </w:t>
      </w:r>
      <w:hyperlink r:id="rId24" w:history="1">
        <w:r w:rsidR="00DF7F59" w:rsidRPr="001D0513">
          <w:rPr>
            <w:rStyle w:val="Hyperlink"/>
            <w:rFonts w:eastAsia="Calibri"/>
            <w:color w:val="auto"/>
            <w:sz w:val="20"/>
            <w:szCs w:val="20"/>
            <w:lang w:val="fr-FR" w:eastAsia="en-US"/>
          </w:rPr>
          <w:t>www.baignade-ecologique.com</w:t>
        </w:r>
      </w:hyperlink>
    </w:p>
    <w:p w:rsidR="00C8371D" w:rsidRPr="001D0513" w:rsidRDefault="00C8371D" w:rsidP="00FB5DCE">
      <w:pPr>
        <w:spacing w:after="0" w:line="240" w:lineRule="auto"/>
        <w:rPr>
          <w:rFonts w:eastAsia="Calibri"/>
          <w:sz w:val="20"/>
          <w:szCs w:val="20"/>
          <w:lang w:val="fr-FR" w:eastAsia="en-US"/>
        </w:rPr>
      </w:pPr>
    </w:p>
    <w:p w:rsidR="009878B9" w:rsidRPr="001D0513" w:rsidRDefault="008473BF" w:rsidP="00FB5DCE">
      <w:pPr>
        <w:spacing w:after="0" w:line="240" w:lineRule="auto"/>
        <w:rPr>
          <w:rFonts w:eastAsia="Calibri"/>
          <w:sz w:val="20"/>
          <w:szCs w:val="20"/>
          <w:lang w:val="fr-FR" w:eastAsia="en-US"/>
        </w:rPr>
      </w:pPr>
      <w:r w:rsidRPr="001D0513">
        <w:rPr>
          <w:rFonts w:eastAsia="Calibri"/>
          <w:sz w:val="20"/>
          <w:szCs w:val="20"/>
          <w:lang w:val="fr-FR" w:eastAsia="en-US"/>
        </w:rPr>
        <w:t xml:space="preserve">Toutes les photos sont mises gracieusement par </w:t>
      </w:r>
      <w:proofErr w:type="spellStart"/>
      <w:r w:rsidRPr="001D0513">
        <w:rPr>
          <w:rFonts w:eastAsia="Calibri"/>
          <w:sz w:val="20"/>
          <w:szCs w:val="20"/>
          <w:lang w:val="fr-FR" w:eastAsia="en-US"/>
        </w:rPr>
        <w:t>Biotop</w:t>
      </w:r>
      <w:proofErr w:type="spellEnd"/>
      <w:r w:rsidRPr="001D0513">
        <w:rPr>
          <w:rFonts w:eastAsia="Calibri"/>
          <w:sz w:val="20"/>
          <w:szCs w:val="20"/>
          <w:lang w:val="fr-FR" w:eastAsia="en-US"/>
        </w:rPr>
        <w:t xml:space="preserve"> à la disposition des journalistes pour leur communication écrite (hormis livre) et digitale. </w:t>
      </w:r>
    </w:p>
    <w:p w:rsidR="003E64FA" w:rsidRPr="001D0513" w:rsidRDefault="009878B9" w:rsidP="00FB5DCE">
      <w:pPr>
        <w:spacing w:after="0" w:line="240" w:lineRule="auto"/>
        <w:rPr>
          <w:rFonts w:eastAsia="Calibri"/>
          <w:sz w:val="20"/>
          <w:szCs w:val="20"/>
          <w:lang w:val="fr-FR" w:eastAsia="en-US"/>
        </w:rPr>
      </w:pPr>
      <w:r w:rsidRPr="001D0513">
        <w:rPr>
          <w:rFonts w:eastAsia="Calibri"/>
          <w:sz w:val="20"/>
          <w:szCs w:val="20"/>
          <w:u w:val="single"/>
          <w:lang w:val="fr-FR" w:eastAsia="en-US"/>
        </w:rPr>
        <w:t>C</w:t>
      </w:r>
      <w:r w:rsidR="008473BF" w:rsidRPr="001D0513">
        <w:rPr>
          <w:rFonts w:eastAsia="Calibri"/>
          <w:sz w:val="20"/>
          <w:szCs w:val="20"/>
          <w:u w:val="single"/>
          <w:lang w:val="fr-FR" w:eastAsia="en-US"/>
        </w:rPr>
        <w:t>rédit photo</w:t>
      </w:r>
      <w:r w:rsidRPr="001D0513">
        <w:rPr>
          <w:rFonts w:eastAsia="Calibri"/>
          <w:sz w:val="20"/>
          <w:szCs w:val="20"/>
          <w:u w:val="single"/>
          <w:lang w:val="fr-FR" w:eastAsia="en-US"/>
        </w:rPr>
        <w:t> : « </w:t>
      </w:r>
      <w:r w:rsidR="00373D95" w:rsidRPr="001D0513">
        <w:rPr>
          <w:rFonts w:eastAsia="Calibri"/>
          <w:sz w:val="20"/>
          <w:szCs w:val="20"/>
          <w:u w:val="single"/>
          <w:lang w:val="fr-FR" w:eastAsia="en-US"/>
        </w:rPr>
        <w:t xml:space="preserve">Living-Pool de </w:t>
      </w:r>
      <w:r w:rsidR="008473BF" w:rsidRPr="001D0513">
        <w:rPr>
          <w:rFonts w:eastAsia="Calibri"/>
          <w:sz w:val="20"/>
          <w:szCs w:val="20"/>
          <w:u w:val="single"/>
          <w:lang w:val="fr-FR" w:eastAsia="en-US"/>
        </w:rPr>
        <w:t xml:space="preserve">BIOTOP - Baignade-écologique.com </w:t>
      </w:r>
      <w:r w:rsidR="008473BF" w:rsidRPr="001D0513">
        <w:rPr>
          <w:rFonts w:eastAsia="Calibri"/>
          <w:sz w:val="20"/>
          <w:szCs w:val="20"/>
          <w:lang w:val="fr-FR" w:eastAsia="en-US"/>
        </w:rPr>
        <w:t xml:space="preserve">». </w:t>
      </w:r>
    </w:p>
    <w:p w:rsidR="008473BF" w:rsidRPr="001D0513" w:rsidRDefault="008473BF" w:rsidP="00FB5DCE">
      <w:pPr>
        <w:spacing w:after="0" w:line="240" w:lineRule="auto"/>
        <w:rPr>
          <w:rFonts w:eastAsia="Calibri"/>
          <w:sz w:val="20"/>
          <w:szCs w:val="20"/>
          <w:lang w:val="fr-FR" w:eastAsia="en-US"/>
        </w:rPr>
      </w:pPr>
      <w:r w:rsidRPr="001D0513">
        <w:rPr>
          <w:rFonts w:eastAsia="Calibri"/>
          <w:sz w:val="20"/>
          <w:szCs w:val="20"/>
          <w:lang w:val="fr-FR" w:eastAsia="en-US"/>
        </w:rPr>
        <w:t xml:space="preserve">En cas de publication, </w:t>
      </w:r>
      <w:r w:rsidR="009878B9" w:rsidRPr="001D0513">
        <w:rPr>
          <w:rFonts w:eastAsia="Calibri"/>
          <w:sz w:val="20"/>
          <w:szCs w:val="20"/>
          <w:lang w:val="fr-FR" w:eastAsia="en-US"/>
        </w:rPr>
        <w:t xml:space="preserve">merci de bien vouloir nous </w:t>
      </w:r>
      <w:r w:rsidRPr="001D0513">
        <w:rPr>
          <w:rFonts w:eastAsia="Calibri"/>
          <w:sz w:val="20"/>
          <w:szCs w:val="20"/>
          <w:lang w:val="fr-FR" w:eastAsia="en-US"/>
        </w:rPr>
        <w:t xml:space="preserve">adresser un exemplaire à : </w:t>
      </w:r>
      <w:r w:rsidR="009878B9" w:rsidRPr="001D0513">
        <w:rPr>
          <w:rFonts w:eastAsia="Calibri"/>
          <w:sz w:val="20"/>
          <w:szCs w:val="20"/>
          <w:lang w:val="fr-FR" w:eastAsia="en-US"/>
        </w:rPr>
        <w:t xml:space="preserve">Nathalie Laurent, 45 avenue du Président Charles de Gaulle, 95180 </w:t>
      </w:r>
      <w:proofErr w:type="spellStart"/>
      <w:r w:rsidR="009878B9" w:rsidRPr="001D0513">
        <w:rPr>
          <w:rFonts w:eastAsia="Calibri"/>
          <w:sz w:val="20"/>
          <w:szCs w:val="20"/>
          <w:lang w:val="fr-FR" w:eastAsia="en-US"/>
        </w:rPr>
        <w:t>Menucourt</w:t>
      </w:r>
      <w:proofErr w:type="spellEnd"/>
      <w:r w:rsidR="009878B9" w:rsidRPr="001D0513">
        <w:rPr>
          <w:rFonts w:eastAsia="Calibri"/>
          <w:sz w:val="20"/>
          <w:szCs w:val="20"/>
          <w:lang w:val="fr-FR" w:eastAsia="en-US"/>
        </w:rPr>
        <w:t xml:space="preserve">. </w:t>
      </w:r>
    </w:p>
    <w:p w:rsidR="003E64FA" w:rsidRPr="001D0513" w:rsidRDefault="008473BF" w:rsidP="009F5ECF">
      <w:pPr>
        <w:spacing w:after="0" w:line="240" w:lineRule="auto"/>
        <w:rPr>
          <w:rFonts w:eastAsia="Calibri"/>
          <w:sz w:val="20"/>
          <w:szCs w:val="20"/>
          <w:lang w:val="fr-FR" w:eastAsia="en-US"/>
        </w:rPr>
      </w:pPr>
      <w:r w:rsidRPr="001D0513">
        <w:rPr>
          <w:rFonts w:eastAsia="Calibri"/>
          <w:sz w:val="20"/>
          <w:szCs w:val="20"/>
          <w:lang w:val="fr-FR" w:eastAsia="en-US"/>
        </w:rPr>
        <w:t xml:space="preserve">Pour obtenir les photos en haute résolution, merci </w:t>
      </w:r>
      <w:r w:rsidR="009878B9" w:rsidRPr="001D0513">
        <w:rPr>
          <w:rFonts w:eastAsia="Calibri"/>
          <w:sz w:val="20"/>
          <w:szCs w:val="20"/>
          <w:lang w:val="fr-FR" w:eastAsia="en-US"/>
        </w:rPr>
        <w:t>d’adresser un email à</w:t>
      </w:r>
      <w:r w:rsidR="004D6B03" w:rsidRPr="001D0513">
        <w:rPr>
          <w:rFonts w:eastAsia="Calibri"/>
          <w:sz w:val="20"/>
          <w:szCs w:val="20"/>
          <w:lang w:val="fr-FR" w:eastAsia="en-US"/>
        </w:rPr>
        <w:t xml:space="preserve"> </w:t>
      </w:r>
      <w:hyperlink r:id="rId25" w:history="1">
        <w:r w:rsidR="009878B9" w:rsidRPr="001D0513">
          <w:rPr>
            <w:rStyle w:val="Hyperlink"/>
            <w:rFonts w:eastAsia="Calibri"/>
            <w:color w:val="auto"/>
            <w:sz w:val="20"/>
            <w:szCs w:val="20"/>
            <w:lang w:val="fr-FR" w:eastAsia="en-US"/>
          </w:rPr>
          <w:t>nlaurent@nklconseil.com</w:t>
        </w:r>
      </w:hyperlink>
      <w:r w:rsidR="009878B9" w:rsidRPr="001D0513">
        <w:rPr>
          <w:rFonts w:eastAsia="Calibri"/>
          <w:sz w:val="20"/>
          <w:szCs w:val="20"/>
          <w:lang w:val="fr-FR" w:eastAsia="en-US"/>
        </w:rPr>
        <w:t xml:space="preserve"> </w:t>
      </w:r>
      <w:r w:rsidRPr="001D0513">
        <w:rPr>
          <w:rFonts w:eastAsia="Calibri"/>
          <w:sz w:val="20"/>
          <w:szCs w:val="20"/>
          <w:lang w:val="fr-FR" w:eastAsia="en-US"/>
        </w:rPr>
        <w:t xml:space="preserve"> </w:t>
      </w:r>
    </w:p>
    <w:p w:rsidR="009F5ECF" w:rsidRPr="001D0513" w:rsidRDefault="009F5ECF" w:rsidP="009F5ECF">
      <w:pPr>
        <w:spacing w:after="0" w:line="240" w:lineRule="auto"/>
        <w:rPr>
          <w:rFonts w:eastAsia="Calibri"/>
          <w:sz w:val="20"/>
          <w:szCs w:val="20"/>
          <w:lang w:val="fr-FR" w:eastAsia="en-US"/>
        </w:rPr>
      </w:pPr>
    </w:p>
    <w:tbl>
      <w:tblPr>
        <w:tblW w:w="0" w:type="auto"/>
        <w:tblLook w:val="04A0" w:firstRow="1" w:lastRow="0" w:firstColumn="1" w:lastColumn="0" w:noHBand="0" w:noVBand="1"/>
      </w:tblPr>
      <w:tblGrid>
        <w:gridCol w:w="4633"/>
        <w:gridCol w:w="4653"/>
      </w:tblGrid>
      <w:tr w:rsidR="00DF7F59" w:rsidRPr="001D0513" w:rsidTr="00025D8B">
        <w:tc>
          <w:tcPr>
            <w:tcW w:w="4633" w:type="dxa"/>
            <w:shd w:val="clear" w:color="auto" w:fill="auto"/>
          </w:tcPr>
          <w:p w:rsidR="00DF7F59" w:rsidRPr="001D0513" w:rsidRDefault="00DF7F59" w:rsidP="00FB5DCE">
            <w:pPr>
              <w:spacing w:after="0" w:line="240" w:lineRule="auto"/>
              <w:ind w:left="425"/>
              <w:rPr>
                <w:rFonts w:eastAsia="Calibri"/>
                <w:b/>
                <w:u w:val="single"/>
                <w:lang w:eastAsia="en-US"/>
              </w:rPr>
            </w:pPr>
            <w:proofErr w:type="spellStart"/>
            <w:r w:rsidRPr="001D0513">
              <w:rPr>
                <w:rFonts w:eastAsia="Calibri"/>
                <w:b/>
                <w:u w:val="single"/>
                <w:lang w:eastAsia="en-US"/>
              </w:rPr>
              <w:t>Contacts</w:t>
            </w:r>
            <w:proofErr w:type="spellEnd"/>
            <w:r w:rsidRPr="001D0513">
              <w:rPr>
                <w:rFonts w:eastAsia="Calibri"/>
                <w:b/>
                <w:u w:val="single"/>
                <w:lang w:eastAsia="en-US"/>
              </w:rPr>
              <w:t xml:space="preserve"> presse </w:t>
            </w:r>
          </w:p>
          <w:p w:rsidR="00DF7F59" w:rsidRPr="001D0513" w:rsidRDefault="00DF7F59" w:rsidP="00FB5DCE">
            <w:pPr>
              <w:autoSpaceDE w:val="0"/>
              <w:autoSpaceDN w:val="0"/>
              <w:adjustRightInd w:val="0"/>
              <w:spacing w:after="0" w:line="240" w:lineRule="auto"/>
              <w:ind w:left="425"/>
              <w:rPr>
                <w:rFonts w:eastAsia="Calibri"/>
                <w:lang w:eastAsia="en-US"/>
              </w:rPr>
            </w:pPr>
            <w:r w:rsidRPr="001D0513">
              <w:rPr>
                <w:rFonts w:eastAsia="Calibri"/>
                <w:lang w:eastAsia="en-US"/>
              </w:rPr>
              <w:t>BIOTOP Landschaftsgestaltung GmbH</w:t>
            </w:r>
          </w:p>
          <w:p w:rsidR="00DF7F59" w:rsidRPr="001D0513" w:rsidRDefault="00DF7F59" w:rsidP="00FB5DCE">
            <w:pPr>
              <w:autoSpaceDE w:val="0"/>
              <w:autoSpaceDN w:val="0"/>
              <w:adjustRightInd w:val="0"/>
              <w:spacing w:after="0" w:line="240" w:lineRule="auto"/>
              <w:ind w:left="425"/>
              <w:rPr>
                <w:rFonts w:eastAsia="Calibri"/>
                <w:lang w:eastAsia="en-US"/>
              </w:rPr>
            </w:pPr>
            <w:r w:rsidRPr="001D0513">
              <w:rPr>
                <w:rFonts w:eastAsia="Calibri"/>
                <w:lang w:val="de-DE" w:eastAsia="en-US"/>
              </w:rPr>
              <w:t>Sylvie Bangert</w:t>
            </w:r>
          </w:p>
          <w:p w:rsidR="00DF7F59" w:rsidRPr="001D0513" w:rsidRDefault="00DF7F59" w:rsidP="00FB5DCE">
            <w:pPr>
              <w:spacing w:after="0" w:line="240" w:lineRule="auto"/>
              <w:ind w:left="425"/>
              <w:rPr>
                <w:rFonts w:cs="Arial"/>
              </w:rPr>
            </w:pPr>
            <w:r w:rsidRPr="001D0513">
              <w:rPr>
                <w:rFonts w:eastAsia="Calibri"/>
                <w:lang w:eastAsia="en-US"/>
              </w:rPr>
              <w:t xml:space="preserve">Tel : </w:t>
            </w:r>
            <w:r w:rsidRPr="001D0513">
              <w:rPr>
                <w:rFonts w:cs="Arial"/>
              </w:rPr>
              <w:t>+43 (0)2243-304 06 11</w:t>
            </w:r>
          </w:p>
          <w:p w:rsidR="00DF7F59" w:rsidRPr="001D0513" w:rsidRDefault="00B62975" w:rsidP="00FB5DCE">
            <w:pPr>
              <w:autoSpaceDE w:val="0"/>
              <w:autoSpaceDN w:val="0"/>
              <w:adjustRightInd w:val="0"/>
              <w:spacing w:after="0" w:line="240" w:lineRule="auto"/>
              <w:ind w:left="425"/>
              <w:rPr>
                <w:rFonts w:eastAsia="Calibri"/>
                <w:lang w:eastAsia="en-US"/>
              </w:rPr>
            </w:pPr>
            <w:hyperlink r:id="rId26" w:history="1">
              <w:r w:rsidR="00DF7F59" w:rsidRPr="001D0513">
                <w:rPr>
                  <w:rStyle w:val="Hyperlink"/>
                  <w:rFonts w:eastAsia="Calibri"/>
                  <w:color w:val="auto"/>
                  <w:lang w:eastAsia="en-US"/>
                </w:rPr>
                <w:t>s.bangert@biotop-gmbh.at</w:t>
              </w:r>
            </w:hyperlink>
          </w:p>
        </w:tc>
        <w:tc>
          <w:tcPr>
            <w:tcW w:w="4653" w:type="dxa"/>
            <w:shd w:val="clear" w:color="auto" w:fill="auto"/>
          </w:tcPr>
          <w:p w:rsidR="00DF7F59" w:rsidRPr="001D0513" w:rsidRDefault="00DF7F59" w:rsidP="00FB5DCE">
            <w:pPr>
              <w:spacing w:after="0" w:line="240" w:lineRule="auto"/>
              <w:ind w:left="425"/>
              <w:rPr>
                <w:rFonts w:eastAsia="Calibri"/>
                <w:lang w:eastAsia="en-US"/>
              </w:rPr>
            </w:pPr>
          </w:p>
          <w:p w:rsidR="00DF7F59" w:rsidRPr="001D0513" w:rsidRDefault="00DF7F59" w:rsidP="00FB5DCE">
            <w:pPr>
              <w:spacing w:after="0" w:line="240" w:lineRule="auto"/>
              <w:ind w:left="425"/>
              <w:rPr>
                <w:rFonts w:eastAsia="Calibri"/>
                <w:lang w:val="fr-FR" w:eastAsia="en-US"/>
              </w:rPr>
            </w:pPr>
            <w:r w:rsidRPr="001D0513">
              <w:rPr>
                <w:rFonts w:eastAsia="Calibri"/>
                <w:lang w:val="fr-FR" w:eastAsia="en-US"/>
              </w:rPr>
              <w:t>NKL Conseil</w:t>
            </w:r>
          </w:p>
          <w:p w:rsidR="00DF7F59" w:rsidRPr="001D0513" w:rsidRDefault="00DF7F59" w:rsidP="00FB5DCE">
            <w:pPr>
              <w:spacing w:after="0" w:line="240" w:lineRule="auto"/>
              <w:ind w:left="425"/>
              <w:rPr>
                <w:rFonts w:eastAsia="Calibri"/>
                <w:lang w:val="fr-FR" w:eastAsia="en-US"/>
              </w:rPr>
            </w:pPr>
            <w:r w:rsidRPr="001D0513">
              <w:rPr>
                <w:rFonts w:eastAsia="Calibri"/>
                <w:lang w:val="fr-FR" w:eastAsia="en-US"/>
              </w:rPr>
              <w:t xml:space="preserve">Nathalie Laurent </w:t>
            </w:r>
          </w:p>
          <w:p w:rsidR="00DF7F59" w:rsidRPr="001D0513" w:rsidRDefault="00DF7F59" w:rsidP="00FB5DCE">
            <w:pPr>
              <w:spacing w:after="0" w:line="240" w:lineRule="auto"/>
              <w:ind w:left="425"/>
              <w:rPr>
                <w:rFonts w:eastAsia="Calibri"/>
                <w:lang w:val="fr-FR" w:eastAsia="en-US"/>
              </w:rPr>
            </w:pPr>
            <w:r w:rsidRPr="001D0513">
              <w:rPr>
                <w:rFonts w:eastAsia="Calibri"/>
                <w:lang w:val="fr-FR" w:eastAsia="en-US"/>
              </w:rPr>
              <w:t xml:space="preserve">Tel: +33 (0)6 03 98 19 41 </w:t>
            </w:r>
            <w:r w:rsidRPr="001D0513">
              <w:rPr>
                <w:rFonts w:eastAsia="Calibri"/>
                <w:lang w:val="fr-FR" w:eastAsia="en-US"/>
              </w:rPr>
              <w:tab/>
            </w:r>
          </w:p>
          <w:p w:rsidR="00823BF2" w:rsidRPr="00823BF2" w:rsidRDefault="00B62975" w:rsidP="00823BF2">
            <w:pPr>
              <w:spacing w:after="0" w:line="240" w:lineRule="auto"/>
              <w:ind w:left="425"/>
              <w:rPr>
                <w:rFonts w:eastAsia="Calibri"/>
                <w:u w:val="single"/>
                <w:lang w:val="fr-FR" w:eastAsia="en-US"/>
              </w:rPr>
            </w:pPr>
            <w:hyperlink r:id="rId27" w:history="1">
              <w:r w:rsidR="00DF7F59" w:rsidRPr="001D0513">
                <w:rPr>
                  <w:rStyle w:val="Hyperlink"/>
                  <w:rFonts w:eastAsia="Calibri"/>
                  <w:color w:val="auto"/>
                  <w:lang w:val="fr-FR" w:eastAsia="en-US"/>
                </w:rPr>
                <w:t>nlaurent@nklconseil.com</w:t>
              </w:r>
            </w:hyperlink>
          </w:p>
        </w:tc>
      </w:tr>
    </w:tbl>
    <w:p w:rsidR="00B62975" w:rsidRPr="00823BF2" w:rsidRDefault="00B62975" w:rsidP="00823BF2">
      <w:pPr>
        <w:rPr>
          <w:lang w:val="fr-FR"/>
        </w:rPr>
      </w:pPr>
    </w:p>
    <w:sectPr w:rsidR="00B62975" w:rsidRPr="00823BF2" w:rsidSect="00CD3AF1">
      <w:type w:val="continuous"/>
      <w:pgSz w:w="11906" w:h="16838" w:code="9"/>
      <w:pgMar w:top="1236" w:right="1418" w:bottom="1418" w:left="1418" w:header="420"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38" w:rsidRDefault="00B82B38" w:rsidP="00F950EA">
      <w:pPr>
        <w:spacing w:after="0" w:line="240" w:lineRule="auto"/>
      </w:pPr>
      <w:r>
        <w:separator/>
      </w:r>
    </w:p>
  </w:endnote>
  <w:endnote w:type="continuationSeparator" w:id="0">
    <w:p w:rsidR="00B82B38" w:rsidRDefault="00B82B38" w:rsidP="00F9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55656"/>
      <w:docPartObj>
        <w:docPartGallery w:val="Page Numbers (Bottom of Page)"/>
        <w:docPartUnique/>
      </w:docPartObj>
    </w:sdtPr>
    <w:sdtEndPr/>
    <w:sdtContent>
      <w:p w:rsidR="001D0513" w:rsidRDefault="00F36159">
        <w:pPr>
          <w:pStyle w:val="Fuzeile"/>
          <w:jc w:val="right"/>
        </w:pPr>
        <w:r>
          <w:fldChar w:fldCharType="begin"/>
        </w:r>
        <w:r>
          <w:instrText xml:space="preserve"> PAGE   \* MERGEFORMAT </w:instrText>
        </w:r>
        <w:r>
          <w:fldChar w:fldCharType="separate"/>
        </w:r>
        <w:r w:rsidR="00B62975">
          <w:rPr>
            <w:noProof/>
          </w:rPr>
          <w:t>1</w:t>
        </w:r>
        <w:r>
          <w:rPr>
            <w:noProof/>
          </w:rPr>
          <w:fldChar w:fldCharType="end"/>
        </w:r>
      </w:p>
    </w:sdtContent>
  </w:sdt>
  <w:p w:rsidR="00213F2C" w:rsidRPr="00F20187" w:rsidRDefault="00213F2C" w:rsidP="00F20187">
    <w:pPr>
      <w:pStyle w:val="Fuzeile"/>
      <w:tabs>
        <w:tab w:val="clear" w:pos="9072"/>
        <w:tab w:val="right" w:pos="9781"/>
      </w:tabs>
      <w:ind w:right="-709"/>
      <w:jc w:val="right"/>
      <w:rPr>
        <w:color w:val="7F7F7F" w:themeColor="text1" w:themeTint="80"/>
        <w:sz w:val="20"/>
        <w:szCs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38" w:rsidRDefault="00B82B38" w:rsidP="00F950EA">
      <w:pPr>
        <w:spacing w:after="0" w:line="240" w:lineRule="auto"/>
      </w:pPr>
      <w:r>
        <w:separator/>
      </w:r>
    </w:p>
  </w:footnote>
  <w:footnote w:type="continuationSeparator" w:id="0">
    <w:p w:rsidR="00B82B38" w:rsidRDefault="00B82B38" w:rsidP="00F9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2C" w:rsidRPr="003C701D" w:rsidRDefault="00213F2C" w:rsidP="003C701D">
    <w:pPr>
      <w:pStyle w:val="Kopfzeile"/>
      <w:tabs>
        <w:tab w:val="clear" w:pos="9072"/>
      </w:tabs>
      <w:ind w:right="-709"/>
      <w:jc w:val="right"/>
      <w:rPr>
        <w:b/>
        <w:color w:val="808080" w:themeColor="background1" w:themeShade="80"/>
        <w:lang w:val="fr-FR"/>
      </w:rPr>
    </w:pPr>
    <w:r w:rsidRPr="009878B9">
      <w:rPr>
        <w:b/>
        <w:noProof/>
        <w:color w:val="808080" w:themeColor="background1" w:themeShade="80"/>
      </w:rPr>
      <w:drawing>
        <wp:anchor distT="0" distB="0" distL="114300" distR="114300" simplePos="0" relativeHeight="251657216" behindDoc="0" locked="0" layoutInCell="1" allowOverlap="1">
          <wp:simplePos x="0" y="0"/>
          <wp:positionH relativeFrom="column">
            <wp:posOffset>-509905</wp:posOffset>
          </wp:positionH>
          <wp:positionV relativeFrom="paragraph">
            <wp:posOffset>47625</wp:posOffset>
          </wp:positionV>
          <wp:extent cx="1824355" cy="431800"/>
          <wp:effectExtent l="19050" t="0" r="4445" b="0"/>
          <wp:wrapSquare wrapText="bothSides"/>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srcRect/>
                  <a:stretch>
                    <a:fillRect/>
                  </a:stretch>
                </pic:blipFill>
                <pic:spPr bwMode="auto">
                  <a:xfrm>
                    <a:off x="0" y="0"/>
                    <a:ext cx="1824355" cy="431800"/>
                  </a:xfrm>
                  <a:prstGeom prst="rect">
                    <a:avLst/>
                  </a:prstGeom>
                  <a:noFill/>
                  <a:ln w="9525">
                    <a:noFill/>
                    <a:miter lim="800000"/>
                    <a:headEnd/>
                    <a:tailEnd/>
                  </a:ln>
                </pic:spPr>
              </pic:pic>
            </a:graphicData>
          </a:graphic>
        </wp:anchor>
      </w:drawing>
    </w:r>
    <w:r>
      <w:rPr>
        <w:b/>
        <w:color w:val="808080" w:themeColor="background1" w:themeShade="80"/>
        <w:lang w:val="fr-FR"/>
      </w:rPr>
      <w:t>BIOTOP Baignade écologique</w:t>
    </w:r>
    <w:r w:rsidR="009F5ECF">
      <w:rPr>
        <w:b/>
        <w:color w:val="808080" w:themeColor="background1" w:themeShade="80"/>
        <w:lang w:val="fr-FR"/>
      </w:rPr>
      <w:t xml:space="preserve"> publique</w:t>
    </w:r>
  </w:p>
  <w:p w:rsidR="00213F2C" w:rsidRPr="003C701D" w:rsidRDefault="00213F2C" w:rsidP="003C701D">
    <w:pPr>
      <w:pStyle w:val="Kopfzeile"/>
      <w:tabs>
        <w:tab w:val="clear" w:pos="9072"/>
      </w:tabs>
      <w:ind w:right="-709"/>
      <w:jc w:val="right"/>
      <w:rPr>
        <w:b/>
        <w:color w:val="808080" w:themeColor="background1" w:themeShade="80"/>
        <w:lang w:val="fr-FR"/>
      </w:rPr>
    </w:pPr>
    <w:r>
      <w:rPr>
        <w:b/>
        <w:color w:val="808080" w:themeColor="background1" w:themeShade="80"/>
        <w:lang w:val="fr-F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2C" w:rsidRDefault="00213F2C">
    <w:pPr>
      <w:pStyle w:val="Kopfzeile"/>
    </w:pPr>
  </w:p>
  <w:p w:rsidR="00213F2C" w:rsidRDefault="00F36159">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-1270</wp:posOffset>
              </wp:positionH>
              <wp:positionV relativeFrom="page">
                <wp:posOffset>3175</wp:posOffset>
              </wp:positionV>
              <wp:extent cx="1592580" cy="10690225"/>
              <wp:effectExtent l="0" t="0" r="7620" b="0"/>
              <wp:wrapThrough wrapText="bothSides">
                <wp:wrapPolygon edited="0">
                  <wp:start x="0" y="0"/>
                  <wp:lineTo x="0" y="21555"/>
                  <wp:lineTo x="21445" y="21555"/>
                  <wp:lineTo x="21445"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2580" cy="10690225"/>
                      </a:xfrm>
                      <a:prstGeom prst="rect">
                        <a:avLst/>
                      </a:prstGeom>
                      <a:solidFill>
                        <a:srgbClr val="A3BF37"/>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13F2C" w:rsidRDefault="00213F2C" w:rsidP="00577291">
                          <w:pPr>
                            <w:pStyle w:val="Formatlibre"/>
                            <w:tabs>
                              <w:tab w:val="left" w:pos="709"/>
                              <w:tab w:val="left" w:pos="1417"/>
                              <w:tab w:val="left" w:pos="2126"/>
                            </w:tabs>
                            <w:jc w:val="center"/>
                            <w:rPr>
                              <w:rFonts w:ascii="Calibri" w:eastAsia="Times New Roman" w:hAnsi="Calibri"/>
                              <w:b/>
                              <w:color w:val="FFFFFF" w:themeColor="background1"/>
                              <w:sz w:val="28"/>
                              <w:szCs w:val="28"/>
                            </w:rPr>
                          </w:pPr>
                        </w:p>
                        <w:p w:rsidR="00213F2C" w:rsidRPr="00733302" w:rsidRDefault="00B62975" w:rsidP="00577291">
                          <w:pPr>
                            <w:pStyle w:val="Formatlibre"/>
                            <w:tabs>
                              <w:tab w:val="left" w:pos="709"/>
                              <w:tab w:val="left" w:pos="1417"/>
                              <w:tab w:val="left" w:pos="2126"/>
                            </w:tabs>
                            <w:jc w:val="center"/>
                            <w:rPr>
                              <w:rFonts w:ascii="Calibri" w:eastAsia="Times New Roman" w:hAnsi="Calibri"/>
                              <w:b/>
                              <w:color w:val="FFFFFF" w:themeColor="background1"/>
                              <w:sz w:val="28"/>
                              <w:szCs w:val="28"/>
                            </w:rPr>
                          </w:pPr>
                          <w:hyperlink r:id="rId1" w:history="1">
                            <w:r w:rsidR="00213F2C" w:rsidRPr="00733302">
                              <w:rPr>
                                <w:rStyle w:val="Hyperlink"/>
                                <w:rFonts w:ascii="Calibri" w:eastAsia="Times New Roman" w:hAnsi="Calibri"/>
                                <w:b/>
                                <w:color w:val="FFFFFF" w:themeColor="background1"/>
                                <w:sz w:val="28"/>
                                <w:szCs w:val="28"/>
                              </w:rPr>
                              <w:t>www.vertdeco.fr</w:t>
                            </w:r>
                          </w:hyperlink>
                        </w:p>
                        <w:p w:rsidR="00213F2C" w:rsidRPr="00733302" w:rsidRDefault="00213F2C" w:rsidP="00577291">
                          <w:pPr>
                            <w:pStyle w:val="Formatlibre"/>
                            <w:tabs>
                              <w:tab w:val="left" w:pos="709"/>
                              <w:tab w:val="left" w:pos="1417"/>
                              <w:tab w:val="left" w:pos="2126"/>
                            </w:tabs>
                            <w:rPr>
                              <w:rFonts w:ascii="Calibri" w:eastAsia="Times New Roman" w:hAnsi="Calibri"/>
                              <w:b/>
                              <w:color w:val="FFFFFF" w:themeColor="background1"/>
                              <w:sz w:val="28"/>
                              <w:szCs w:val="28"/>
                            </w:rPr>
                          </w:pPr>
                        </w:p>
                        <w:p w:rsidR="00213F2C" w:rsidRPr="00295C50"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295C50"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295C50"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B35E17">
                          <w:pPr>
                            <w:pStyle w:val="Formatlibre"/>
                            <w:tabs>
                              <w:tab w:val="left" w:pos="709"/>
                              <w:tab w:val="left" w:pos="1417"/>
                              <w:tab w:val="left" w:pos="2126"/>
                            </w:tabs>
                            <w:ind w:left="142"/>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4" cy="1340069"/>
                                <wp:effectExtent l="0" t="0" r="0" b="0"/>
                                <wp:docPr id="79"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IOTOP5"/>
                                        <pic:cNvPicPr>
                                          <a:picLocks noChangeAspect="1" noChangeArrowheads="1"/>
                                        </pic:cNvPicPr>
                                      </pic:nvPicPr>
                                      <pic:blipFill>
                                        <a:blip r:embed="rId2" cstate="email"/>
                                        <a:srcRect/>
                                        <a:stretch>
                                          <a:fillRect/>
                                        </a:stretch>
                                      </pic:blipFill>
                                      <pic:spPr bwMode="auto">
                                        <a:xfrm>
                                          <a:off x="0" y="0"/>
                                          <a:ext cx="1336785" cy="1340069"/>
                                        </a:xfrm>
                                        <a:prstGeom prst="rect">
                                          <a:avLst/>
                                        </a:prstGeom>
                                        <a:noFill/>
                                        <a:ln w="9525">
                                          <a:noFill/>
                                          <a:miter lim="800000"/>
                                          <a:headEnd/>
                                          <a:tailEnd/>
                                        </a:ln>
                                      </pic:spPr>
                                    </pic:pic>
                                  </a:graphicData>
                                </a:graphic>
                              </wp:inline>
                            </w:drawing>
                          </w: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295C50" w:rsidRDefault="00213F2C" w:rsidP="00B35E17">
                          <w:pPr>
                            <w:pStyle w:val="Formatlibre"/>
                            <w:tabs>
                              <w:tab w:val="left" w:pos="709"/>
                              <w:tab w:val="left" w:pos="1417"/>
                              <w:tab w:val="left" w:pos="2126"/>
                            </w:tabs>
                            <w:ind w:left="142"/>
                            <w:jc w:val="center"/>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4" cy="1340069"/>
                                <wp:effectExtent l="19050" t="0" r="0" b="0"/>
                                <wp:docPr id="80"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R-FOTO-024"/>
                                        <pic:cNvPicPr>
                                          <a:picLocks noChangeAspect="1" noChangeArrowheads="1"/>
                                        </pic:cNvPicPr>
                                      </pic:nvPicPr>
                                      <pic:blipFill>
                                        <a:blip r:embed="rId3" cstate="email"/>
                                        <a:srcRect/>
                                        <a:stretch>
                                          <a:fillRect/>
                                        </a:stretch>
                                      </pic:blipFill>
                                      <pic:spPr bwMode="auto">
                                        <a:xfrm>
                                          <a:off x="0" y="0"/>
                                          <a:ext cx="1336784" cy="1340069"/>
                                        </a:xfrm>
                                        <a:prstGeom prst="rect">
                                          <a:avLst/>
                                        </a:prstGeom>
                                        <a:noFill/>
                                        <a:ln w="9525">
                                          <a:noFill/>
                                          <a:miter lim="800000"/>
                                          <a:headEnd/>
                                          <a:tailEnd/>
                                        </a:ln>
                                      </pic:spPr>
                                    </pic:pic>
                                  </a:graphicData>
                                </a:graphic>
                              </wp:inline>
                            </w:drawing>
                          </w:r>
                        </w:p>
                        <w:p w:rsidR="00213F2C" w:rsidRPr="00295C50" w:rsidRDefault="00213F2C" w:rsidP="00577291">
                          <w:pPr>
                            <w:pStyle w:val="Formatlibre"/>
                            <w:tabs>
                              <w:tab w:val="left" w:pos="709"/>
                              <w:tab w:val="left" w:pos="1417"/>
                              <w:tab w:val="left" w:pos="2126"/>
                            </w:tabs>
                            <w:jc w:val="center"/>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295C50"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733302" w:rsidRDefault="00213F2C" w:rsidP="00577291">
                          <w:pPr>
                            <w:pStyle w:val="Formatlibre"/>
                            <w:tabs>
                              <w:tab w:val="left" w:pos="709"/>
                              <w:tab w:val="left" w:pos="1417"/>
                              <w:tab w:val="left" w:pos="2126"/>
                            </w:tabs>
                            <w:ind w:left="142"/>
                            <w:rPr>
                              <w:rFonts w:ascii="Calibri" w:eastAsia="Times New Roman" w:hAnsi="Calibri"/>
                              <w:b/>
                              <w:color w:val="FFFFFF"/>
                              <w:szCs w:val="24"/>
                            </w:rPr>
                          </w:pPr>
                        </w:p>
                        <w:p w:rsidR="00213F2C" w:rsidRPr="00295C50" w:rsidRDefault="00213F2C" w:rsidP="00B35E17">
                          <w:pPr>
                            <w:pStyle w:val="Formatlibre"/>
                            <w:tabs>
                              <w:tab w:val="left" w:pos="142"/>
                              <w:tab w:val="left" w:pos="709"/>
                              <w:tab w:val="left" w:pos="1417"/>
                              <w:tab w:val="left" w:pos="2126"/>
                            </w:tabs>
                            <w:ind w:left="142"/>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5" cy="1340069"/>
                                <wp:effectExtent l="0" t="0" r="0" b="0"/>
                                <wp:docPr id="81"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IOTOP3"/>
                                        <pic:cNvPicPr>
                                          <a:picLocks noChangeAspect="1" noChangeArrowheads="1"/>
                                        </pic:cNvPicPr>
                                      </pic:nvPicPr>
                                      <pic:blipFill>
                                        <a:blip r:embed="rId4"/>
                                        <a:srcRect/>
                                        <a:stretch>
                                          <a:fillRect/>
                                        </a:stretch>
                                      </pic:blipFill>
                                      <pic:spPr bwMode="auto">
                                        <a:xfrm>
                                          <a:off x="0" y="0"/>
                                          <a:ext cx="1336784" cy="1340069"/>
                                        </a:xfrm>
                                        <a:prstGeom prst="rect">
                                          <a:avLst/>
                                        </a:prstGeom>
                                        <a:noFill/>
                                        <a:ln w="9525">
                                          <a:noFill/>
                                          <a:miter lim="800000"/>
                                          <a:headEnd/>
                                          <a:tailEnd/>
                                        </a:ln>
                                      </pic:spPr>
                                    </pic:pic>
                                  </a:graphicData>
                                </a:graphic>
                              </wp:inline>
                            </w:drawing>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25pt;width:125.4pt;height:841.7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" fillcolor="#a3bf37" stroked="f" strokeweight="1pt">
              <v:path arrowok="t"/>
              <v:textbox inset="8pt,8pt,8pt,8pt">
                <w:txbxContent>
                  <w:p w:rsidR="00213F2C" w:rsidRDefault="00213F2C" w:rsidP="00577291">
                    <w:pPr>
                      <w:pStyle w:val="Formatlibre"/>
                      <w:tabs>
                        <w:tab w:val="left" w:pos="709"/>
                        <w:tab w:val="left" w:pos="1417"/>
                        <w:tab w:val="left" w:pos="2126"/>
                      </w:tabs>
                      <w:jc w:val="center"/>
                      <w:rPr>
                        <w:rFonts w:ascii="Calibri" w:eastAsia="Times New Roman" w:hAnsi="Calibri"/>
                        <w:b/>
                        <w:color w:val="FFFFFF" w:themeColor="background1"/>
                        <w:sz w:val="28"/>
                        <w:szCs w:val="28"/>
                      </w:rPr>
                    </w:pPr>
                  </w:p>
                  <w:p w:rsidR="00213F2C" w:rsidRPr="00733302" w:rsidRDefault="00F36159" w:rsidP="00577291">
                    <w:pPr>
                      <w:pStyle w:val="Formatlibre"/>
                      <w:tabs>
                        <w:tab w:val="left" w:pos="709"/>
                        <w:tab w:val="left" w:pos="1417"/>
                        <w:tab w:val="left" w:pos="2126"/>
                      </w:tabs>
                      <w:jc w:val="center"/>
                      <w:rPr>
                        <w:rFonts w:ascii="Calibri" w:eastAsia="Times New Roman" w:hAnsi="Calibri"/>
                        <w:b/>
                        <w:color w:val="FFFFFF" w:themeColor="background1"/>
                        <w:sz w:val="28"/>
                        <w:szCs w:val="28"/>
                      </w:rPr>
                    </w:pPr>
                    <w:hyperlink r:id="rId5" w:history="1">
                      <w:r w:rsidR="00213F2C" w:rsidRPr="00733302">
                        <w:rPr>
                          <w:rStyle w:val="Hyperlink"/>
                          <w:rFonts w:ascii="Calibri" w:eastAsia="Times New Roman" w:hAnsi="Calibri"/>
                          <w:b/>
                          <w:color w:val="FFFFFF" w:themeColor="background1"/>
                          <w:sz w:val="28"/>
                          <w:szCs w:val="28"/>
                        </w:rPr>
                        <w:t>www.vertdeco.fr</w:t>
                      </w:r>
                    </w:hyperlink>
                  </w:p>
                  <w:p w:rsidR="00213F2C" w:rsidRPr="00733302" w:rsidRDefault="00213F2C" w:rsidP="00577291">
                    <w:pPr>
                      <w:pStyle w:val="Formatlibre"/>
                      <w:tabs>
                        <w:tab w:val="left" w:pos="709"/>
                        <w:tab w:val="left" w:pos="1417"/>
                        <w:tab w:val="left" w:pos="2126"/>
                      </w:tabs>
                      <w:rPr>
                        <w:rFonts w:ascii="Calibri" w:eastAsia="Times New Roman" w:hAnsi="Calibri"/>
                        <w:b/>
                        <w:color w:val="FFFFFF" w:themeColor="background1"/>
                        <w:sz w:val="28"/>
                        <w:szCs w:val="28"/>
                      </w:rPr>
                    </w:pPr>
                  </w:p>
                  <w:p w:rsidR="00213F2C" w:rsidRPr="00295C50"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295C50"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295C50"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B35E17">
                    <w:pPr>
                      <w:pStyle w:val="Formatlibre"/>
                      <w:tabs>
                        <w:tab w:val="left" w:pos="709"/>
                        <w:tab w:val="left" w:pos="1417"/>
                        <w:tab w:val="left" w:pos="2126"/>
                      </w:tabs>
                      <w:ind w:left="142"/>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4" cy="1340069"/>
                          <wp:effectExtent l="0" t="0" r="0" b="0"/>
                          <wp:docPr id="79"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IOTOP5"/>
                                  <pic:cNvPicPr>
                                    <a:picLocks noChangeAspect="1" noChangeArrowheads="1"/>
                                  </pic:cNvPicPr>
                                </pic:nvPicPr>
                                <pic:blipFill>
                                  <a:blip r:embed="rId6" cstate="email"/>
                                  <a:srcRect/>
                                  <a:stretch>
                                    <a:fillRect/>
                                  </a:stretch>
                                </pic:blipFill>
                                <pic:spPr bwMode="auto">
                                  <a:xfrm>
                                    <a:off x="0" y="0"/>
                                    <a:ext cx="1336785" cy="1340069"/>
                                  </a:xfrm>
                                  <a:prstGeom prst="rect">
                                    <a:avLst/>
                                  </a:prstGeom>
                                  <a:noFill/>
                                  <a:ln w="9525">
                                    <a:noFill/>
                                    <a:miter lim="800000"/>
                                    <a:headEnd/>
                                    <a:tailEnd/>
                                  </a:ln>
                                </pic:spPr>
                              </pic:pic>
                            </a:graphicData>
                          </a:graphic>
                        </wp:inline>
                      </w:drawing>
                    </w: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295C50" w:rsidRDefault="00213F2C" w:rsidP="00B35E17">
                    <w:pPr>
                      <w:pStyle w:val="Formatlibre"/>
                      <w:tabs>
                        <w:tab w:val="left" w:pos="709"/>
                        <w:tab w:val="left" w:pos="1417"/>
                        <w:tab w:val="left" w:pos="2126"/>
                      </w:tabs>
                      <w:ind w:left="142"/>
                      <w:jc w:val="center"/>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4" cy="1340069"/>
                          <wp:effectExtent l="19050" t="0" r="0" b="0"/>
                          <wp:docPr id="80"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R-FOTO-024"/>
                                  <pic:cNvPicPr>
                                    <a:picLocks noChangeAspect="1" noChangeArrowheads="1"/>
                                  </pic:cNvPicPr>
                                </pic:nvPicPr>
                                <pic:blipFill>
                                  <a:blip r:embed="rId7" cstate="email"/>
                                  <a:srcRect/>
                                  <a:stretch>
                                    <a:fillRect/>
                                  </a:stretch>
                                </pic:blipFill>
                                <pic:spPr bwMode="auto">
                                  <a:xfrm>
                                    <a:off x="0" y="0"/>
                                    <a:ext cx="1336784" cy="1340069"/>
                                  </a:xfrm>
                                  <a:prstGeom prst="rect">
                                    <a:avLst/>
                                  </a:prstGeom>
                                  <a:noFill/>
                                  <a:ln w="9525">
                                    <a:noFill/>
                                    <a:miter lim="800000"/>
                                    <a:headEnd/>
                                    <a:tailEnd/>
                                  </a:ln>
                                </pic:spPr>
                              </pic:pic>
                            </a:graphicData>
                          </a:graphic>
                        </wp:inline>
                      </w:drawing>
                    </w:r>
                  </w:p>
                  <w:p w:rsidR="00213F2C" w:rsidRPr="00295C50" w:rsidRDefault="00213F2C" w:rsidP="00577291">
                    <w:pPr>
                      <w:pStyle w:val="Formatlibre"/>
                      <w:tabs>
                        <w:tab w:val="left" w:pos="709"/>
                        <w:tab w:val="left" w:pos="1417"/>
                        <w:tab w:val="left" w:pos="2126"/>
                      </w:tabs>
                      <w:jc w:val="center"/>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295C50" w:rsidRDefault="00213F2C" w:rsidP="00577291">
                    <w:pPr>
                      <w:pStyle w:val="Formatlibre"/>
                      <w:tabs>
                        <w:tab w:val="left" w:pos="709"/>
                        <w:tab w:val="left" w:pos="1417"/>
                        <w:tab w:val="left" w:pos="2126"/>
                      </w:tabs>
                      <w:rPr>
                        <w:rFonts w:ascii="Calibri" w:eastAsia="Times New Roman" w:hAnsi="Calibri"/>
                        <w:b/>
                        <w:color w:val="FFFFFF"/>
                        <w:sz w:val="28"/>
                        <w:szCs w:val="28"/>
                      </w:rPr>
                    </w:pPr>
                  </w:p>
                  <w:p w:rsidR="00213F2C" w:rsidRPr="00733302" w:rsidRDefault="00213F2C" w:rsidP="00577291">
                    <w:pPr>
                      <w:pStyle w:val="Formatlibre"/>
                      <w:tabs>
                        <w:tab w:val="left" w:pos="709"/>
                        <w:tab w:val="left" w:pos="1417"/>
                        <w:tab w:val="left" w:pos="2126"/>
                      </w:tabs>
                      <w:ind w:left="142"/>
                      <w:rPr>
                        <w:rFonts w:ascii="Calibri" w:eastAsia="Times New Roman" w:hAnsi="Calibri"/>
                        <w:b/>
                        <w:color w:val="FFFFFF"/>
                        <w:szCs w:val="24"/>
                      </w:rPr>
                    </w:pPr>
                  </w:p>
                  <w:p w:rsidR="00213F2C" w:rsidRPr="00295C50" w:rsidRDefault="00213F2C" w:rsidP="00B35E17">
                    <w:pPr>
                      <w:pStyle w:val="Formatlibre"/>
                      <w:tabs>
                        <w:tab w:val="left" w:pos="142"/>
                        <w:tab w:val="left" w:pos="709"/>
                        <w:tab w:val="left" w:pos="1417"/>
                        <w:tab w:val="left" w:pos="2126"/>
                      </w:tabs>
                      <w:ind w:left="142"/>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5" cy="1340069"/>
                          <wp:effectExtent l="0" t="0" r="0" b="0"/>
                          <wp:docPr id="81"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IOTOP3"/>
                                  <pic:cNvPicPr>
                                    <a:picLocks noChangeAspect="1" noChangeArrowheads="1"/>
                                  </pic:cNvPicPr>
                                </pic:nvPicPr>
                                <pic:blipFill>
                                  <a:blip r:embed="rId8"/>
                                  <a:srcRect/>
                                  <a:stretch>
                                    <a:fillRect/>
                                  </a:stretch>
                                </pic:blipFill>
                                <pic:spPr bwMode="auto">
                                  <a:xfrm>
                                    <a:off x="0" y="0"/>
                                    <a:ext cx="1336784" cy="1340069"/>
                                  </a:xfrm>
                                  <a:prstGeom prst="rect">
                                    <a:avLst/>
                                  </a:prstGeom>
                                  <a:noFill/>
                                  <a:ln w="9525">
                                    <a:noFill/>
                                    <a:miter lim="800000"/>
                                    <a:headEnd/>
                                    <a:tailEnd/>
                                  </a:ln>
                                </pic:spPr>
                              </pic:pic>
                            </a:graphicData>
                          </a:graphic>
                        </wp:inline>
                      </w:drawing>
                    </w:r>
                  </w:p>
                </w:txbxContent>
              </v:textbox>
              <w10:wrap type="through"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41C82"/>
    <w:multiLevelType w:val="hybridMultilevel"/>
    <w:tmpl w:val="CBB21FE6"/>
    <w:lvl w:ilvl="0" w:tplc="040C0001">
      <w:start w:val="1"/>
      <w:numFmt w:val="bullet"/>
      <w:lvlText w:val=""/>
      <w:lvlJc w:val="left"/>
      <w:pPr>
        <w:ind w:left="600" w:hanging="360"/>
      </w:pPr>
      <w:rPr>
        <w:rFonts w:ascii="Symbol" w:hAnsi="Symbo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740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02"/>
    <w:rsid w:val="0000049C"/>
    <w:rsid w:val="000060F4"/>
    <w:rsid w:val="00007343"/>
    <w:rsid w:val="00011ABD"/>
    <w:rsid w:val="0001461D"/>
    <w:rsid w:val="00016B66"/>
    <w:rsid w:val="00020819"/>
    <w:rsid w:val="000243F9"/>
    <w:rsid w:val="00025D8B"/>
    <w:rsid w:val="00027A39"/>
    <w:rsid w:val="000313A2"/>
    <w:rsid w:val="00035DA4"/>
    <w:rsid w:val="000421EF"/>
    <w:rsid w:val="00043E69"/>
    <w:rsid w:val="00045A9C"/>
    <w:rsid w:val="00057FFD"/>
    <w:rsid w:val="00091CC0"/>
    <w:rsid w:val="00094C40"/>
    <w:rsid w:val="00094D21"/>
    <w:rsid w:val="00096091"/>
    <w:rsid w:val="000A685A"/>
    <w:rsid w:val="000B339F"/>
    <w:rsid w:val="000C2EB4"/>
    <w:rsid w:val="000C520C"/>
    <w:rsid w:val="000D3F71"/>
    <w:rsid w:val="000E4FB3"/>
    <w:rsid w:val="000F53F9"/>
    <w:rsid w:val="00121428"/>
    <w:rsid w:val="00143BBF"/>
    <w:rsid w:val="001448A4"/>
    <w:rsid w:val="001536B0"/>
    <w:rsid w:val="00155E40"/>
    <w:rsid w:val="001615BA"/>
    <w:rsid w:val="00166D80"/>
    <w:rsid w:val="001730B6"/>
    <w:rsid w:val="001742E6"/>
    <w:rsid w:val="00180933"/>
    <w:rsid w:val="001B254E"/>
    <w:rsid w:val="001D0513"/>
    <w:rsid w:val="001F21D0"/>
    <w:rsid w:val="002138A6"/>
    <w:rsid w:val="00213A2B"/>
    <w:rsid w:val="00213F2C"/>
    <w:rsid w:val="002143E2"/>
    <w:rsid w:val="002276CC"/>
    <w:rsid w:val="002450CA"/>
    <w:rsid w:val="002451F7"/>
    <w:rsid w:val="00247154"/>
    <w:rsid w:val="00253A2B"/>
    <w:rsid w:val="00254BDE"/>
    <w:rsid w:val="002652EB"/>
    <w:rsid w:val="00271B55"/>
    <w:rsid w:val="00272DB5"/>
    <w:rsid w:val="00273140"/>
    <w:rsid w:val="00280094"/>
    <w:rsid w:val="00292D96"/>
    <w:rsid w:val="002A03BD"/>
    <w:rsid w:val="002E7FD6"/>
    <w:rsid w:val="002F5019"/>
    <w:rsid w:val="002F6DC4"/>
    <w:rsid w:val="00300A52"/>
    <w:rsid w:val="0030712D"/>
    <w:rsid w:val="00311F3B"/>
    <w:rsid w:val="00327496"/>
    <w:rsid w:val="00331D29"/>
    <w:rsid w:val="00336799"/>
    <w:rsid w:val="0034768B"/>
    <w:rsid w:val="00371A6D"/>
    <w:rsid w:val="00373D95"/>
    <w:rsid w:val="003944A2"/>
    <w:rsid w:val="00394FB3"/>
    <w:rsid w:val="003B1827"/>
    <w:rsid w:val="003C701D"/>
    <w:rsid w:val="003D193A"/>
    <w:rsid w:val="003D6147"/>
    <w:rsid w:val="003E64FA"/>
    <w:rsid w:val="003F45BE"/>
    <w:rsid w:val="00412CAC"/>
    <w:rsid w:val="00433676"/>
    <w:rsid w:val="0043659C"/>
    <w:rsid w:val="00442238"/>
    <w:rsid w:val="00475F68"/>
    <w:rsid w:val="004A01D3"/>
    <w:rsid w:val="004C1308"/>
    <w:rsid w:val="004C40EC"/>
    <w:rsid w:val="004D6B03"/>
    <w:rsid w:val="004E2EB3"/>
    <w:rsid w:val="004F3C96"/>
    <w:rsid w:val="004F73DC"/>
    <w:rsid w:val="004F7457"/>
    <w:rsid w:val="00501B23"/>
    <w:rsid w:val="00510170"/>
    <w:rsid w:val="00522788"/>
    <w:rsid w:val="005244D1"/>
    <w:rsid w:val="00534C56"/>
    <w:rsid w:val="005379A2"/>
    <w:rsid w:val="00537EFD"/>
    <w:rsid w:val="00541353"/>
    <w:rsid w:val="005603C1"/>
    <w:rsid w:val="005618F3"/>
    <w:rsid w:val="005636D0"/>
    <w:rsid w:val="005710C5"/>
    <w:rsid w:val="00575D7E"/>
    <w:rsid w:val="00577291"/>
    <w:rsid w:val="00585A65"/>
    <w:rsid w:val="00596565"/>
    <w:rsid w:val="005A76BB"/>
    <w:rsid w:val="005B125E"/>
    <w:rsid w:val="005B20BA"/>
    <w:rsid w:val="005C1940"/>
    <w:rsid w:val="005C2E3F"/>
    <w:rsid w:val="005D791D"/>
    <w:rsid w:val="005E72DF"/>
    <w:rsid w:val="005E7B18"/>
    <w:rsid w:val="005F10B1"/>
    <w:rsid w:val="005F20FA"/>
    <w:rsid w:val="005F72BD"/>
    <w:rsid w:val="00602123"/>
    <w:rsid w:val="006230D1"/>
    <w:rsid w:val="006239EE"/>
    <w:rsid w:val="00631AC4"/>
    <w:rsid w:val="0063436B"/>
    <w:rsid w:val="00646143"/>
    <w:rsid w:val="00685930"/>
    <w:rsid w:val="00697656"/>
    <w:rsid w:val="006B2EE8"/>
    <w:rsid w:val="006B5FFE"/>
    <w:rsid w:val="006C4738"/>
    <w:rsid w:val="006C6F75"/>
    <w:rsid w:val="00704428"/>
    <w:rsid w:val="007237E1"/>
    <w:rsid w:val="0073087B"/>
    <w:rsid w:val="00733302"/>
    <w:rsid w:val="00741762"/>
    <w:rsid w:val="00750186"/>
    <w:rsid w:val="007561B6"/>
    <w:rsid w:val="00767929"/>
    <w:rsid w:val="007701D2"/>
    <w:rsid w:val="00771998"/>
    <w:rsid w:val="0077205D"/>
    <w:rsid w:val="007802D7"/>
    <w:rsid w:val="007913F0"/>
    <w:rsid w:val="0079456A"/>
    <w:rsid w:val="007B17C2"/>
    <w:rsid w:val="007B57EF"/>
    <w:rsid w:val="007C7EB9"/>
    <w:rsid w:val="007D2AD3"/>
    <w:rsid w:val="007D4761"/>
    <w:rsid w:val="007D7F54"/>
    <w:rsid w:val="007E1DEC"/>
    <w:rsid w:val="007E29CC"/>
    <w:rsid w:val="0080290B"/>
    <w:rsid w:val="00811810"/>
    <w:rsid w:val="00823BF2"/>
    <w:rsid w:val="00834711"/>
    <w:rsid w:val="00834FF1"/>
    <w:rsid w:val="00837830"/>
    <w:rsid w:val="008473BF"/>
    <w:rsid w:val="00850AA1"/>
    <w:rsid w:val="0086224C"/>
    <w:rsid w:val="0086577B"/>
    <w:rsid w:val="00870184"/>
    <w:rsid w:val="0087533C"/>
    <w:rsid w:val="00875F47"/>
    <w:rsid w:val="00897CDB"/>
    <w:rsid w:val="008B385C"/>
    <w:rsid w:val="008B68B2"/>
    <w:rsid w:val="008B7EDA"/>
    <w:rsid w:val="008D7CE5"/>
    <w:rsid w:val="009013A9"/>
    <w:rsid w:val="009033A1"/>
    <w:rsid w:val="00906430"/>
    <w:rsid w:val="0091426D"/>
    <w:rsid w:val="0093586C"/>
    <w:rsid w:val="009359A6"/>
    <w:rsid w:val="00943C5E"/>
    <w:rsid w:val="009665E5"/>
    <w:rsid w:val="00973A38"/>
    <w:rsid w:val="00980127"/>
    <w:rsid w:val="00981B81"/>
    <w:rsid w:val="00983637"/>
    <w:rsid w:val="009878B9"/>
    <w:rsid w:val="00991FCA"/>
    <w:rsid w:val="009A1286"/>
    <w:rsid w:val="009A1DA1"/>
    <w:rsid w:val="009A2750"/>
    <w:rsid w:val="009E17CC"/>
    <w:rsid w:val="009E44CF"/>
    <w:rsid w:val="009F5ECF"/>
    <w:rsid w:val="00A11440"/>
    <w:rsid w:val="00A31670"/>
    <w:rsid w:val="00A45CF0"/>
    <w:rsid w:val="00A61202"/>
    <w:rsid w:val="00A625EB"/>
    <w:rsid w:val="00A65268"/>
    <w:rsid w:val="00A711A0"/>
    <w:rsid w:val="00A84504"/>
    <w:rsid w:val="00AB40D5"/>
    <w:rsid w:val="00AC65DA"/>
    <w:rsid w:val="00B13C2B"/>
    <w:rsid w:val="00B315A6"/>
    <w:rsid w:val="00B35E17"/>
    <w:rsid w:val="00B44DD0"/>
    <w:rsid w:val="00B55A80"/>
    <w:rsid w:val="00B605DC"/>
    <w:rsid w:val="00B62975"/>
    <w:rsid w:val="00B630E5"/>
    <w:rsid w:val="00B6567A"/>
    <w:rsid w:val="00B66247"/>
    <w:rsid w:val="00B82B38"/>
    <w:rsid w:val="00B82FFC"/>
    <w:rsid w:val="00B9385B"/>
    <w:rsid w:val="00B95385"/>
    <w:rsid w:val="00BE1438"/>
    <w:rsid w:val="00BF2D0D"/>
    <w:rsid w:val="00BF4204"/>
    <w:rsid w:val="00C054DB"/>
    <w:rsid w:val="00C22075"/>
    <w:rsid w:val="00C23AC7"/>
    <w:rsid w:val="00C4255B"/>
    <w:rsid w:val="00C51FD3"/>
    <w:rsid w:val="00C6229E"/>
    <w:rsid w:val="00C6575C"/>
    <w:rsid w:val="00C8371D"/>
    <w:rsid w:val="00CB28D9"/>
    <w:rsid w:val="00CC65E7"/>
    <w:rsid w:val="00CD3AF1"/>
    <w:rsid w:val="00CD4190"/>
    <w:rsid w:val="00CD7AD8"/>
    <w:rsid w:val="00CF4E90"/>
    <w:rsid w:val="00D156BA"/>
    <w:rsid w:val="00D213BF"/>
    <w:rsid w:val="00D21B88"/>
    <w:rsid w:val="00D22A35"/>
    <w:rsid w:val="00D23C2F"/>
    <w:rsid w:val="00D24811"/>
    <w:rsid w:val="00D31998"/>
    <w:rsid w:val="00D5074E"/>
    <w:rsid w:val="00D574E0"/>
    <w:rsid w:val="00D7533C"/>
    <w:rsid w:val="00D81C78"/>
    <w:rsid w:val="00D93096"/>
    <w:rsid w:val="00DD55CA"/>
    <w:rsid w:val="00DD5EDF"/>
    <w:rsid w:val="00DD678D"/>
    <w:rsid w:val="00DE3DD9"/>
    <w:rsid w:val="00DF7F59"/>
    <w:rsid w:val="00E05BA2"/>
    <w:rsid w:val="00E20A06"/>
    <w:rsid w:val="00E63A2F"/>
    <w:rsid w:val="00E64BE2"/>
    <w:rsid w:val="00E66C73"/>
    <w:rsid w:val="00E71878"/>
    <w:rsid w:val="00E726A1"/>
    <w:rsid w:val="00E975DD"/>
    <w:rsid w:val="00EB24E8"/>
    <w:rsid w:val="00EC2183"/>
    <w:rsid w:val="00ED01EC"/>
    <w:rsid w:val="00EE2F3F"/>
    <w:rsid w:val="00EE7334"/>
    <w:rsid w:val="00EE74CF"/>
    <w:rsid w:val="00F02D18"/>
    <w:rsid w:val="00F141D5"/>
    <w:rsid w:val="00F20187"/>
    <w:rsid w:val="00F323B1"/>
    <w:rsid w:val="00F33B01"/>
    <w:rsid w:val="00F36159"/>
    <w:rsid w:val="00F41932"/>
    <w:rsid w:val="00F445DA"/>
    <w:rsid w:val="00F55049"/>
    <w:rsid w:val="00F554B5"/>
    <w:rsid w:val="00F56F01"/>
    <w:rsid w:val="00F644EE"/>
    <w:rsid w:val="00F65970"/>
    <w:rsid w:val="00F71DDB"/>
    <w:rsid w:val="00F871C8"/>
    <w:rsid w:val="00F950EA"/>
    <w:rsid w:val="00FA3F10"/>
    <w:rsid w:val="00FB5DCE"/>
    <w:rsid w:val="00FB5EE2"/>
    <w:rsid w:val="00FB66BD"/>
    <w:rsid w:val="00FC73E8"/>
    <w:rsid w:val="00FD4618"/>
    <w:rsid w:val="00FF0857"/>
    <w:rsid w:val="00FF4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23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313A2"/>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313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0313A2"/>
    <w:rPr>
      <w:b/>
      <w:bCs/>
    </w:rPr>
  </w:style>
  <w:style w:type="character" w:customStyle="1" w:styleId="berschrift2Zchn">
    <w:name w:val="Überschrift 2 Zchn"/>
    <w:basedOn w:val="Absatz-Standardschriftart"/>
    <w:link w:val="berschrift2"/>
    <w:uiPriority w:val="9"/>
    <w:rsid w:val="000313A2"/>
    <w:rPr>
      <w:rFonts w:ascii="Times New Roman" w:eastAsia="Times New Roman" w:hAnsi="Times New Roman" w:cs="Times New Roman"/>
      <w:b/>
      <w:bCs/>
      <w:sz w:val="36"/>
      <w:szCs w:val="36"/>
      <w:lang w:eastAsia="fr-FR"/>
    </w:rPr>
  </w:style>
  <w:style w:type="character" w:customStyle="1" w:styleId="apple-converted-space">
    <w:name w:val="apple-converted-space"/>
    <w:basedOn w:val="Absatz-Standardschriftart"/>
    <w:rsid w:val="00537EFD"/>
  </w:style>
  <w:style w:type="paragraph" w:styleId="Listenabsatz">
    <w:name w:val="List Paragraph"/>
    <w:basedOn w:val="Standard"/>
    <w:uiPriority w:val="34"/>
    <w:qFormat/>
    <w:rsid w:val="00F871C8"/>
    <w:pPr>
      <w:ind w:left="720"/>
      <w:contextualSpacing/>
    </w:pPr>
  </w:style>
  <w:style w:type="character" w:customStyle="1" w:styleId="berschrift1Zchn">
    <w:name w:val="Überschrift 1 Zchn"/>
    <w:basedOn w:val="Absatz-Standardschriftart"/>
    <w:link w:val="berschrift1"/>
    <w:uiPriority w:val="9"/>
    <w:rsid w:val="006230D1"/>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Absatz-Standardschriftart"/>
    <w:unhideWhenUsed/>
    <w:rsid w:val="006230D1"/>
    <w:rPr>
      <w:color w:val="0000FF"/>
      <w:u w:val="single"/>
    </w:rPr>
  </w:style>
  <w:style w:type="paragraph" w:styleId="Sprechblasentext">
    <w:name w:val="Balloon Text"/>
    <w:basedOn w:val="Standard"/>
    <w:link w:val="SprechblasentextZchn"/>
    <w:uiPriority w:val="99"/>
    <w:semiHidden/>
    <w:unhideWhenUsed/>
    <w:rsid w:val="00057F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FFD"/>
    <w:rPr>
      <w:rFonts w:ascii="Tahoma" w:hAnsi="Tahoma" w:cs="Tahoma"/>
      <w:sz w:val="16"/>
      <w:szCs w:val="16"/>
      <w:lang w:val="en-GB"/>
    </w:rPr>
  </w:style>
  <w:style w:type="paragraph" w:styleId="Beschriftung">
    <w:name w:val="caption"/>
    <w:basedOn w:val="Standard"/>
    <w:next w:val="Standard"/>
    <w:uiPriority w:val="35"/>
    <w:unhideWhenUsed/>
    <w:qFormat/>
    <w:rsid w:val="005618F3"/>
    <w:pPr>
      <w:spacing w:line="240" w:lineRule="auto"/>
    </w:pPr>
    <w:rPr>
      <w:b/>
      <w:bCs/>
      <w:color w:val="4F81BD" w:themeColor="accent1"/>
      <w:sz w:val="18"/>
      <w:szCs w:val="18"/>
    </w:rPr>
  </w:style>
  <w:style w:type="paragraph" w:customStyle="1" w:styleId="Formatlibre">
    <w:name w:val="Format libre"/>
    <w:rsid w:val="00733302"/>
    <w:pPr>
      <w:spacing w:after="0" w:line="240" w:lineRule="auto"/>
    </w:pPr>
    <w:rPr>
      <w:rFonts w:ascii="Helvetica" w:eastAsia="ヒラギノ角ゴ Pro W3" w:hAnsi="Helvetica" w:cs="Times New Roman"/>
      <w:color w:val="000000"/>
      <w:sz w:val="24"/>
      <w:szCs w:val="20"/>
      <w:lang w:eastAsia="fr-FR"/>
    </w:rPr>
  </w:style>
  <w:style w:type="paragraph" w:styleId="Kopfzeile">
    <w:name w:val="header"/>
    <w:basedOn w:val="Standard"/>
    <w:link w:val="KopfzeileZchn"/>
    <w:uiPriority w:val="99"/>
    <w:unhideWhenUsed/>
    <w:rsid w:val="00F950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0EA"/>
    <w:rPr>
      <w:lang w:val="en-GB"/>
    </w:rPr>
  </w:style>
  <w:style w:type="paragraph" w:styleId="Fuzeile">
    <w:name w:val="footer"/>
    <w:basedOn w:val="Standard"/>
    <w:link w:val="FuzeileZchn"/>
    <w:uiPriority w:val="99"/>
    <w:unhideWhenUsed/>
    <w:rsid w:val="00F950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0EA"/>
    <w:rPr>
      <w:lang w:val="en-GB"/>
    </w:rPr>
  </w:style>
  <w:style w:type="table" w:styleId="Tabellenraster">
    <w:name w:val="Table Grid"/>
    <w:basedOn w:val="NormaleTabelle"/>
    <w:rsid w:val="006B5FFE"/>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23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313A2"/>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313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0313A2"/>
    <w:rPr>
      <w:b/>
      <w:bCs/>
    </w:rPr>
  </w:style>
  <w:style w:type="character" w:customStyle="1" w:styleId="berschrift2Zchn">
    <w:name w:val="Überschrift 2 Zchn"/>
    <w:basedOn w:val="Absatz-Standardschriftart"/>
    <w:link w:val="berschrift2"/>
    <w:uiPriority w:val="9"/>
    <w:rsid w:val="000313A2"/>
    <w:rPr>
      <w:rFonts w:ascii="Times New Roman" w:eastAsia="Times New Roman" w:hAnsi="Times New Roman" w:cs="Times New Roman"/>
      <w:b/>
      <w:bCs/>
      <w:sz w:val="36"/>
      <w:szCs w:val="36"/>
      <w:lang w:eastAsia="fr-FR"/>
    </w:rPr>
  </w:style>
  <w:style w:type="character" w:customStyle="1" w:styleId="apple-converted-space">
    <w:name w:val="apple-converted-space"/>
    <w:basedOn w:val="Absatz-Standardschriftart"/>
    <w:rsid w:val="00537EFD"/>
  </w:style>
  <w:style w:type="paragraph" w:styleId="Listenabsatz">
    <w:name w:val="List Paragraph"/>
    <w:basedOn w:val="Standard"/>
    <w:uiPriority w:val="34"/>
    <w:qFormat/>
    <w:rsid w:val="00F871C8"/>
    <w:pPr>
      <w:ind w:left="720"/>
      <w:contextualSpacing/>
    </w:pPr>
  </w:style>
  <w:style w:type="character" w:customStyle="1" w:styleId="berschrift1Zchn">
    <w:name w:val="Überschrift 1 Zchn"/>
    <w:basedOn w:val="Absatz-Standardschriftart"/>
    <w:link w:val="berschrift1"/>
    <w:uiPriority w:val="9"/>
    <w:rsid w:val="006230D1"/>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Absatz-Standardschriftart"/>
    <w:unhideWhenUsed/>
    <w:rsid w:val="006230D1"/>
    <w:rPr>
      <w:color w:val="0000FF"/>
      <w:u w:val="single"/>
    </w:rPr>
  </w:style>
  <w:style w:type="paragraph" w:styleId="Sprechblasentext">
    <w:name w:val="Balloon Text"/>
    <w:basedOn w:val="Standard"/>
    <w:link w:val="SprechblasentextZchn"/>
    <w:uiPriority w:val="99"/>
    <w:semiHidden/>
    <w:unhideWhenUsed/>
    <w:rsid w:val="00057F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FFD"/>
    <w:rPr>
      <w:rFonts w:ascii="Tahoma" w:hAnsi="Tahoma" w:cs="Tahoma"/>
      <w:sz w:val="16"/>
      <w:szCs w:val="16"/>
      <w:lang w:val="en-GB"/>
    </w:rPr>
  </w:style>
  <w:style w:type="paragraph" w:styleId="Beschriftung">
    <w:name w:val="caption"/>
    <w:basedOn w:val="Standard"/>
    <w:next w:val="Standard"/>
    <w:uiPriority w:val="35"/>
    <w:unhideWhenUsed/>
    <w:qFormat/>
    <w:rsid w:val="005618F3"/>
    <w:pPr>
      <w:spacing w:line="240" w:lineRule="auto"/>
    </w:pPr>
    <w:rPr>
      <w:b/>
      <w:bCs/>
      <w:color w:val="4F81BD" w:themeColor="accent1"/>
      <w:sz w:val="18"/>
      <w:szCs w:val="18"/>
    </w:rPr>
  </w:style>
  <w:style w:type="paragraph" w:customStyle="1" w:styleId="Formatlibre">
    <w:name w:val="Format libre"/>
    <w:rsid w:val="00733302"/>
    <w:pPr>
      <w:spacing w:after="0" w:line="240" w:lineRule="auto"/>
    </w:pPr>
    <w:rPr>
      <w:rFonts w:ascii="Helvetica" w:eastAsia="ヒラギノ角ゴ Pro W3" w:hAnsi="Helvetica" w:cs="Times New Roman"/>
      <w:color w:val="000000"/>
      <w:sz w:val="24"/>
      <w:szCs w:val="20"/>
      <w:lang w:eastAsia="fr-FR"/>
    </w:rPr>
  </w:style>
  <w:style w:type="paragraph" w:styleId="Kopfzeile">
    <w:name w:val="header"/>
    <w:basedOn w:val="Standard"/>
    <w:link w:val="KopfzeileZchn"/>
    <w:uiPriority w:val="99"/>
    <w:unhideWhenUsed/>
    <w:rsid w:val="00F950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0EA"/>
    <w:rPr>
      <w:lang w:val="en-GB"/>
    </w:rPr>
  </w:style>
  <w:style w:type="paragraph" w:styleId="Fuzeile">
    <w:name w:val="footer"/>
    <w:basedOn w:val="Standard"/>
    <w:link w:val="FuzeileZchn"/>
    <w:uiPriority w:val="99"/>
    <w:unhideWhenUsed/>
    <w:rsid w:val="00F950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0EA"/>
    <w:rPr>
      <w:lang w:val="en-GB"/>
    </w:rPr>
  </w:style>
  <w:style w:type="table" w:styleId="Tabellenraster">
    <w:name w:val="Table Grid"/>
    <w:basedOn w:val="NormaleTabelle"/>
    <w:rsid w:val="006B5FFE"/>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3595">
      <w:bodyDiv w:val="1"/>
      <w:marLeft w:val="0"/>
      <w:marRight w:val="0"/>
      <w:marTop w:val="0"/>
      <w:marBottom w:val="0"/>
      <w:divBdr>
        <w:top w:val="none" w:sz="0" w:space="0" w:color="auto"/>
        <w:left w:val="none" w:sz="0" w:space="0" w:color="auto"/>
        <w:bottom w:val="none" w:sz="0" w:space="0" w:color="auto"/>
        <w:right w:val="none" w:sz="0" w:space="0" w:color="auto"/>
      </w:divBdr>
    </w:div>
    <w:div w:id="266545563">
      <w:bodyDiv w:val="1"/>
      <w:marLeft w:val="0"/>
      <w:marRight w:val="0"/>
      <w:marTop w:val="0"/>
      <w:marBottom w:val="0"/>
      <w:divBdr>
        <w:top w:val="none" w:sz="0" w:space="0" w:color="auto"/>
        <w:left w:val="none" w:sz="0" w:space="0" w:color="auto"/>
        <w:bottom w:val="none" w:sz="0" w:space="0" w:color="auto"/>
        <w:right w:val="none" w:sz="0" w:space="0" w:color="auto"/>
      </w:divBdr>
    </w:div>
    <w:div w:id="289749188">
      <w:bodyDiv w:val="1"/>
      <w:marLeft w:val="0"/>
      <w:marRight w:val="0"/>
      <w:marTop w:val="0"/>
      <w:marBottom w:val="0"/>
      <w:divBdr>
        <w:top w:val="none" w:sz="0" w:space="0" w:color="auto"/>
        <w:left w:val="none" w:sz="0" w:space="0" w:color="auto"/>
        <w:bottom w:val="none" w:sz="0" w:space="0" w:color="auto"/>
        <w:right w:val="none" w:sz="0" w:space="0" w:color="auto"/>
      </w:divBdr>
    </w:div>
    <w:div w:id="587157199">
      <w:bodyDiv w:val="1"/>
      <w:marLeft w:val="0"/>
      <w:marRight w:val="0"/>
      <w:marTop w:val="0"/>
      <w:marBottom w:val="0"/>
      <w:divBdr>
        <w:top w:val="none" w:sz="0" w:space="0" w:color="auto"/>
        <w:left w:val="none" w:sz="0" w:space="0" w:color="auto"/>
        <w:bottom w:val="none" w:sz="0" w:space="0" w:color="auto"/>
        <w:right w:val="none" w:sz="0" w:space="0" w:color="auto"/>
      </w:divBdr>
    </w:div>
    <w:div w:id="823662948">
      <w:bodyDiv w:val="1"/>
      <w:marLeft w:val="0"/>
      <w:marRight w:val="0"/>
      <w:marTop w:val="0"/>
      <w:marBottom w:val="0"/>
      <w:divBdr>
        <w:top w:val="none" w:sz="0" w:space="0" w:color="auto"/>
        <w:left w:val="none" w:sz="0" w:space="0" w:color="auto"/>
        <w:bottom w:val="none" w:sz="0" w:space="0" w:color="auto"/>
        <w:right w:val="none" w:sz="0" w:space="0" w:color="auto"/>
      </w:divBdr>
    </w:div>
    <w:div w:id="837114782">
      <w:bodyDiv w:val="1"/>
      <w:marLeft w:val="0"/>
      <w:marRight w:val="0"/>
      <w:marTop w:val="0"/>
      <w:marBottom w:val="0"/>
      <w:divBdr>
        <w:top w:val="none" w:sz="0" w:space="0" w:color="auto"/>
        <w:left w:val="none" w:sz="0" w:space="0" w:color="auto"/>
        <w:bottom w:val="none" w:sz="0" w:space="0" w:color="auto"/>
        <w:right w:val="none" w:sz="0" w:space="0" w:color="auto"/>
      </w:divBdr>
    </w:div>
    <w:div w:id="869420034">
      <w:bodyDiv w:val="1"/>
      <w:marLeft w:val="0"/>
      <w:marRight w:val="0"/>
      <w:marTop w:val="0"/>
      <w:marBottom w:val="0"/>
      <w:divBdr>
        <w:top w:val="none" w:sz="0" w:space="0" w:color="auto"/>
        <w:left w:val="none" w:sz="0" w:space="0" w:color="auto"/>
        <w:bottom w:val="none" w:sz="0" w:space="0" w:color="auto"/>
        <w:right w:val="none" w:sz="0" w:space="0" w:color="auto"/>
      </w:divBdr>
    </w:div>
    <w:div w:id="971717096">
      <w:bodyDiv w:val="1"/>
      <w:marLeft w:val="0"/>
      <w:marRight w:val="0"/>
      <w:marTop w:val="0"/>
      <w:marBottom w:val="0"/>
      <w:divBdr>
        <w:top w:val="none" w:sz="0" w:space="0" w:color="auto"/>
        <w:left w:val="none" w:sz="0" w:space="0" w:color="auto"/>
        <w:bottom w:val="none" w:sz="0" w:space="0" w:color="auto"/>
        <w:right w:val="none" w:sz="0" w:space="0" w:color="auto"/>
      </w:divBdr>
    </w:div>
    <w:div w:id="1019310164">
      <w:bodyDiv w:val="1"/>
      <w:marLeft w:val="0"/>
      <w:marRight w:val="0"/>
      <w:marTop w:val="0"/>
      <w:marBottom w:val="0"/>
      <w:divBdr>
        <w:top w:val="none" w:sz="0" w:space="0" w:color="auto"/>
        <w:left w:val="none" w:sz="0" w:space="0" w:color="auto"/>
        <w:bottom w:val="none" w:sz="0" w:space="0" w:color="auto"/>
        <w:right w:val="none" w:sz="0" w:space="0" w:color="auto"/>
      </w:divBdr>
    </w:div>
    <w:div w:id="1102383398">
      <w:bodyDiv w:val="1"/>
      <w:marLeft w:val="0"/>
      <w:marRight w:val="0"/>
      <w:marTop w:val="0"/>
      <w:marBottom w:val="0"/>
      <w:divBdr>
        <w:top w:val="none" w:sz="0" w:space="0" w:color="auto"/>
        <w:left w:val="none" w:sz="0" w:space="0" w:color="auto"/>
        <w:bottom w:val="none" w:sz="0" w:space="0" w:color="auto"/>
        <w:right w:val="none" w:sz="0" w:space="0" w:color="auto"/>
      </w:divBdr>
    </w:div>
    <w:div w:id="1593125010">
      <w:bodyDiv w:val="1"/>
      <w:marLeft w:val="0"/>
      <w:marRight w:val="0"/>
      <w:marTop w:val="0"/>
      <w:marBottom w:val="0"/>
      <w:divBdr>
        <w:top w:val="none" w:sz="0" w:space="0" w:color="auto"/>
        <w:left w:val="none" w:sz="0" w:space="0" w:color="auto"/>
        <w:bottom w:val="none" w:sz="0" w:space="0" w:color="auto"/>
        <w:right w:val="none" w:sz="0" w:space="0" w:color="auto"/>
      </w:divBdr>
    </w:div>
    <w:div w:id="1615207828">
      <w:bodyDiv w:val="1"/>
      <w:marLeft w:val="0"/>
      <w:marRight w:val="0"/>
      <w:marTop w:val="0"/>
      <w:marBottom w:val="0"/>
      <w:divBdr>
        <w:top w:val="none" w:sz="0" w:space="0" w:color="auto"/>
        <w:left w:val="none" w:sz="0" w:space="0" w:color="auto"/>
        <w:bottom w:val="none" w:sz="0" w:space="0" w:color="auto"/>
        <w:right w:val="none" w:sz="0" w:space="0" w:color="auto"/>
      </w:divBdr>
    </w:div>
    <w:div w:id="1658264231">
      <w:bodyDiv w:val="1"/>
      <w:marLeft w:val="0"/>
      <w:marRight w:val="0"/>
      <w:marTop w:val="0"/>
      <w:marBottom w:val="0"/>
      <w:divBdr>
        <w:top w:val="none" w:sz="0" w:space="0" w:color="auto"/>
        <w:left w:val="none" w:sz="0" w:space="0" w:color="auto"/>
        <w:bottom w:val="none" w:sz="0" w:space="0" w:color="auto"/>
        <w:right w:val="none" w:sz="0" w:space="0" w:color="auto"/>
      </w:divBdr>
    </w:div>
    <w:div w:id="1755586121">
      <w:bodyDiv w:val="1"/>
      <w:marLeft w:val="0"/>
      <w:marRight w:val="0"/>
      <w:marTop w:val="0"/>
      <w:marBottom w:val="0"/>
      <w:divBdr>
        <w:top w:val="none" w:sz="0" w:space="0" w:color="auto"/>
        <w:left w:val="none" w:sz="0" w:space="0" w:color="auto"/>
        <w:bottom w:val="none" w:sz="0" w:space="0" w:color="auto"/>
        <w:right w:val="none" w:sz="0" w:space="0" w:color="auto"/>
      </w:divBdr>
    </w:div>
    <w:div w:id="18918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schurn-partenen.com/Schwimmen-343-de.html" TargetMode="External"/><Relationship Id="rId18" Type="http://schemas.openxmlformats.org/officeDocument/2006/relationships/hyperlink" Target="http://www.swimming-teich.com/images/referenzteiche/oeffi_004.jpg" TargetMode="External"/><Relationship Id="rId26" Type="http://schemas.openxmlformats.org/officeDocument/2006/relationships/hyperlink" Target="mailto:s.bangert@biotop-gmbh.at" TargetMode="External"/><Relationship Id="rId3" Type="http://schemas.openxmlformats.org/officeDocument/2006/relationships/styles" Target="styles.xml"/><Relationship Id="rId21" Type="http://schemas.openxmlformats.org/officeDocument/2006/relationships/hyperlink" Target="http://www.baignade-ecologique.com/partner_aut_biotop.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yperlink" Target="mailto:nlaurent@nklconseil.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arleinsbach.at/marktgemeinde/verwaltungsgemeinschaft/naturbad/funktionswei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mming-teich.com/images/referenzteiche/oeffi_002.jpg" TargetMode="External"/><Relationship Id="rId24" Type="http://schemas.openxmlformats.org/officeDocument/2006/relationships/hyperlink" Target="http://www.baignade-ecologique.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living-pool.eu/francaise/index.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aignade-ecologique.com/partner_aut_biotop.html" TargetMode="External"/><Relationship Id="rId22" Type="http://schemas.openxmlformats.org/officeDocument/2006/relationships/image" Target="media/image9.jpeg"/><Relationship Id="rId27" Type="http://schemas.openxmlformats.org/officeDocument/2006/relationships/hyperlink" Target="mailto:nlaurent@nklconse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70.jpeg"/><Relationship Id="rId3" Type="http://schemas.openxmlformats.org/officeDocument/2006/relationships/image" Target="media/image6.jpeg"/><Relationship Id="rId7" Type="http://schemas.openxmlformats.org/officeDocument/2006/relationships/image" Target="media/image60.jpeg"/><Relationship Id="rId2" Type="http://schemas.openxmlformats.org/officeDocument/2006/relationships/image" Target="media/image5.jpeg"/><Relationship Id="rId1" Type="http://schemas.openxmlformats.org/officeDocument/2006/relationships/hyperlink" Target="http://www.vertdeco.fr" TargetMode="External"/><Relationship Id="rId6" Type="http://schemas.openxmlformats.org/officeDocument/2006/relationships/image" Target="media/image50.jpeg"/><Relationship Id="rId5" Type="http://schemas.openxmlformats.org/officeDocument/2006/relationships/hyperlink" Target="http://www.vertdeco.fr" TargetMode="External"/><Relationship Id="rId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C9F2A-CAE9-4F52-B104-58889D6E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6256</Characters>
  <Application>Microsoft Office Word</Application>
  <DocSecurity>0</DocSecurity>
  <Lines>52</Lines>
  <Paragraphs>14</Paragraphs>
  <ScaleCrop>false</ScaleCrop>
  <HeadingPairs>
    <vt:vector size="6" baseType="variant">
      <vt:variant>
        <vt:lpstr>Titel</vt:lpstr>
      </vt:variant>
      <vt:variant>
        <vt:i4>1</vt:i4>
      </vt:variant>
      <vt:variant>
        <vt:lpstr>Titre</vt:lpstr>
      </vt:variant>
      <vt:variant>
        <vt:i4>1</vt:i4>
      </vt:variant>
      <vt:variant>
        <vt:lpstr>Titres</vt:lpstr>
      </vt:variant>
      <vt:variant>
        <vt:i4>13</vt:i4>
      </vt:variant>
    </vt:vector>
  </HeadingPairs>
  <TitlesOfParts>
    <vt:vector size="15" baseType="lpstr">
      <vt:lpstr/>
      <vt:lpstr/>
      <vt:lpstr/>
      <vt:lpstr/>
      <vt:lpstr>/</vt:lpstr>
      <vt:lpstr/>
      <vt:lpstr/>
      <vt:lpstr/>
      <vt:lpstr/>
      <vt:lpstr/>
      <vt:lpstr>2/ Un domaine skiable en Autriche : </vt:lpstr>
      <vt:lpstr/>
      <vt:lpstr/>
      <vt:lpstr/>
      <vt:lpstr>/4/ Le bassin MIROIR. L´innovation 2012 de Biotop: Le bassin architectural.</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NKL CONSEIL</dc:creator>
  <cp:lastModifiedBy>Sylvie Bangert</cp:lastModifiedBy>
  <cp:revision>5</cp:revision>
  <cp:lastPrinted>2013-02-22T14:37:00Z</cp:lastPrinted>
  <dcterms:created xsi:type="dcterms:W3CDTF">2013-03-18T14:40:00Z</dcterms:created>
  <dcterms:modified xsi:type="dcterms:W3CDTF">2013-05-30T09:16:00Z</dcterms:modified>
</cp:coreProperties>
</file>